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7721"/>
        <w:gridCol w:w="5245"/>
      </w:tblGrid>
      <w:tr w:rsidR="007F2697" w:rsidRPr="00D35FA7" w:rsidTr="00150075">
        <w:trPr>
          <w:tblHeader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240"/>
              <w:ind w:left="2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D35FA7" w:rsidP="00165C1C">
            <w:pPr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Finanssivalvonta pyytää </w:t>
            </w:r>
            <w:r w:rsidR="00165C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lausuntoa työeläkevakuutusyhtiöiden hallintoa koskevien määräysten ja ohjeiden luonnoksesta.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C5558D" w:rsidP="00CF4CCD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>Viimeistään</w:t>
            </w:r>
            <w:r w:rsidR="00E52993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  <w:t>28</w:t>
            </w:r>
            <w:r w:rsidR="00165C1C">
              <w:rPr>
                <w:rFonts w:ascii="Verdana" w:hAnsi="Verdana"/>
                <w:b/>
                <w:color w:val="000000"/>
                <w:sz w:val="20"/>
                <w:szCs w:val="20"/>
              </w:rPr>
              <w:t>.10</w:t>
            </w:r>
            <w:r w:rsidR="007F2697" w:rsidRPr="00D35FA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.2016 </w:t>
            </w:r>
          </w:p>
        </w:tc>
      </w:tr>
      <w:tr w:rsidR="007F2697" w:rsidRPr="00D35FA7" w:rsidTr="0015007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150075" w:rsidP="00150075">
            <w:pPr>
              <w:spacing w:before="120"/>
              <w:ind w:right="-4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Organisaation/henkilön </w:t>
            </w:r>
            <w:r w:rsidR="00035FB1" w:rsidRPr="00D35FA7">
              <w:rPr>
                <w:rFonts w:ascii="Verdana" w:hAnsi="Verdana"/>
                <w:color w:val="000000"/>
                <w:sz w:val="20"/>
                <w:szCs w:val="20"/>
              </w:rPr>
              <w:t>nimi</w:t>
            </w:r>
            <w:r w:rsidR="007F2697" w:rsidRPr="00D35FA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CBDAED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150075" w:rsidRPr="00D35FA7" w:rsidTr="00150075">
        <w:tc>
          <w:tcPr>
            <w:tcW w:w="15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075" w:rsidRPr="00D35FA7" w:rsidRDefault="001F2CB0" w:rsidP="007F2697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Ilmoita mikäli lausunto</w:t>
            </w:r>
            <w:r w:rsidR="00436082">
              <w:rPr>
                <w:rFonts w:ascii="Verdana" w:hAnsi="Verdana"/>
                <w:sz w:val="20"/>
                <w:szCs w:val="20"/>
              </w:rPr>
              <w:t xml:space="preserve"> tulee merkitä salaiseksi: salainen/julkinen</w:t>
            </w:r>
            <w:r w:rsidR="00150075">
              <w:rPr>
                <w:rFonts w:ascii="Verdana" w:hAnsi="Verdana"/>
                <w:sz w:val="20"/>
                <w:szCs w:val="20"/>
              </w:rPr>
              <w:t xml:space="preserve">                                          </w:t>
            </w:r>
          </w:p>
        </w:tc>
      </w:tr>
      <w:tr w:rsidR="007F2697" w:rsidRPr="00D35FA7" w:rsidTr="00A87423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697" w:rsidRPr="00D35FA7" w:rsidRDefault="007F2697" w:rsidP="00CF4CCD">
            <w:pPr>
              <w:spacing w:before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C9F" w:rsidRPr="00D35FA7" w:rsidRDefault="00AA4C9F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Finanssivalvonta pyytää la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usuntoa 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työeläkevakuutusyhtiöiden hallintoa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koskevien määräysten ja ohjeiden luonnoksesta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D35FA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</w:rPr>
              <w:br/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Lausunnot pyydämme toimittamaan sähköpostitse osoitteeseen kirjaamo(at)fi</w:t>
            </w:r>
            <w:r w:rsidR="00F06D3B">
              <w:rPr>
                <w:color w:val="333333"/>
                <w:sz w:val="18"/>
                <w:szCs w:val="18"/>
                <w:shd w:val="clear" w:color="auto" w:fill="FFFFFF"/>
              </w:rPr>
              <w:t xml:space="preserve">nanssivalvonta.fi ja kopiona osoitteeseen </w:t>
            </w:r>
            <w:proofErr w:type="spellStart"/>
            <w:r w:rsidR="00F06D3B">
              <w:rPr>
                <w:color w:val="333333"/>
                <w:sz w:val="18"/>
                <w:szCs w:val="18"/>
                <w:shd w:val="clear" w:color="auto" w:fill="FFFFFF"/>
              </w:rPr>
              <w:t>tiia.hartikainen</w:t>
            </w:r>
            <w:proofErr w:type="spellEnd"/>
            <w:r w:rsidR="00F06D3B">
              <w:rPr>
                <w:color w:val="333333"/>
                <w:sz w:val="18"/>
                <w:szCs w:val="18"/>
                <w:shd w:val="clear" w:color="auto" w:fill="FFFFFF"/>
              </w:rPr>
              <w:t>(at)finanssivalvonta.fi viimeistään 28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.10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.2016.</w:t>
            </w:r>
          </w:p>
          <w:p w:rsidR="00AA4C9F" w:rsidRPr="00D35FA7" w:rsidRDefault="001F2CB0" w:rsidP="00D35FA7">
            <w:p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O</w:t>
            </w:r>
            <w:r w:rsidR="00AA4C9F" w:rsidRPr="00D35FA7">
              <w:rPr>
                <w:color w:val="333333"/>
                <w:sz w:val="18"/>
                <w:szCs w:val="18"/>
                <w:shd w:val="clear" w:color="auto" w:fill="FFFFFF"/>
              </w:rPr>
              <w:t>hjeita taulukkoa täytettäessä:</w:t>
            </w:r>
          </w:p>
          <w:p w:rsidR="00AA4C9F" w:rsidRPr="00D35FA7" w:rsidRDefault="00AA4C9F" w:rsidP="00D35FA7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Riville 1 kirjataan </w:t>
            </w:r>
            <w:r w:rsidR="001F2CB0">
              <w:rPr>
                <w:color w:val="333333"/>
                <w:sz w:val="18"/>
                <w:szCs w:val="18"/>
                <w:shd w:val="clear" w:color="auto" w:fill="FFFFFF"/>
              </w:rPr>
              <w:t>yleiset kommentit</w:t>
            </w: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lausunnosta</w:t>
            </w:r>
          </w:p>
          <w:p w:rsidR="00F4020E" w:rsidRPr="00F4020E" w:rsidRDefault="001F2CB0" w:rsidP="00F4020E">
            <w:pPr>
              <w:pStyle w:val="ListParagraph"/>
              <w:numPr>
                <w:ilvl w:val="0"/>
                <w:numId w:val="43"/>
              </w:numPr>
              <w:spacing w:before="12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Ensimmäiseen sarakkeeseen merkitään</w:t>
            </w:r>
            <w:r w:rsidR="007560F5">
              <w:rPr>
                <w:color w:val="333333"/>
                <w:sz w:val="18"/>
                <w:szCs w:val="18"/>
                <w:shd w:val="clear" w:color="auto" w:fill="FFFFFF"/>
              </w:rPr>
              <w:t xml:space="preserve"> kohta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83D21">
              <w:rPr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koh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 xml:space="preserve">dan numero 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>ja</w:t>
            </w:r>
            <w:r w:rsidR="00E13775">
              <w:rPr>
                <w:color w:val="333333"/>
                <w:sz w:val="18"/>
                <w:szCs w:val="18"/>
                <w:shd w:val="clear" w:color="auto" w:fill="FFFFFF"/>
              </w:rPr>
              <w:t>/tai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sivunumero)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 jota kommentoidaan</w:t>
            </w:r>
            <w:r w:rsidR="001845B8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 w:rsidR="00484A4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F2697" w:rsidRPr="00D35FA7" w:rsidRDefault="00C5558D" w:rsidP="00D35FA7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Lisätietoja:</w:t>
            </w:r>
          </w:p>
          <w:p w:rsidR="00C5558D" w:rsidRDefault="00C5558D" w:rsidP="00165C1C">
            <w:pPr>
              <w:spacing w:before="24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Lisätietoja </w:t>
            </w:r>
            <w:r w:rsidR="00F06D3B">
              <w:rPr>
                <w:color w:val="333333"/>
                <w:sz w:val="18"/>
                <w:szCs w:val="18"/>
                <w:shd w:val="clear" w:color="auto" w:fill="FFFFFF"/>
              </w:rPr>
              <w:t>antavat</w:t>
            </w:r>
            <w:r w:rsidR="00D35FA7" w:rsidRPr="00D35FA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 xml:space="preserve">johdon neuvonantaja Erkki Rajaniemi, puhelin 010 831 5263, sähköposti </w:t>
            </w:r>
            <w:proofErr w:type="spellStart"/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erkki.rajaniemi</w:t>
            </w:r>
            <w:proofErr w:type="spellEnd"/>
            <w:r w:rsidRPr="00D35FA7">
              <w:rPr>
                <w:color w:val="333333"/>
                <w:sz w:val="18"/>
                <w:szCs w:val="18"/>
                <w:shd w:val="clear" w:color="auto" w:fill="FFFFFF"/>
              </w:rPr>
              <w:t>(at)finanssival</w:t>
            </w:r>
            <w:r w:rsidR="00165C1C">
              <w:rPr>
                <w:color w:val="333333"/>
                <w:sz w:val="18"/>
                <w:szCs w:val="18"/>
                <w:shd w:val="clear" w:color="auto" w:fill="FFFFFF"/>
              </w:rPr>
              <w:t>vonta.fi</w:t>
            </w:r>
            <w:r w:rsidR="00F06D3B">
              <w:rPr>
                <w:color w:val="333333"/>
                <w:sz w:val="18"/>
                <w:szCs w:val="18"/>
                <w:shd w:val="clear" w:color="auto" w:fill="FFFFFF"/>
              </w:rPr>
              <w:t xml:space="preserve"> sekä </w:t>
            </w:r>
            <w:r w:rsidR="00F06D3B" w:rsidRPr="00F06D3B">
              <w:rPr>
                <w:color w:val="333333"/>
                <w:sz w:val="18"/>
                <w:szCs w:val="18"/>
                <w:shd w:val="clear" w:color="auto" w:fill="FFFFFF"/>
              </w:rPr>
              <w:t xml:space="preserve">apulaisjohtaja Marja Nykänen, puhelin 010 831 5247, sähköposti </w:t>
            </w:r>
            <w:proofErr w:type="spellStart"/>
            <w:r w:rsidR="00F06D3B" w:rsidRPr="00F06D3B">
              <w:rPr>
                <w:color w:val="333333"/>
                <w:sz w:val="18"/>
                <w:szCs w:val="18"/>
                <w:shd w:val="clear" w:color="auto" w:fill="FFFFFF"/>
              </w:rPr>
              <w:t>marja.nykanen</w:t>
            </w:r>
            <w:proofErr w:type="spellEnd"/>
            <w:r w:rsidR="00F06D3B" w:rsidRPr="00F06D3B">
              <w:rPr>
                <w:color w:val="333333"/>
                <w:sz w:val="18"/>
                <w:szCs w:val="18"/>
                <w:shd w:val="clear" w:color="auto" w:fill="FFFFFF"/>
              </w:rPr>
              <w:t>(at)finanssivalvonta.fi.</w:t>
            </w:r>
          </w:p>
          <w:p w:rsidR="00165C1C" w:rsidRPr="00D35FA7" w:rsidRDefault="00165C1C" w:rsidP="00165C1C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2697" w:rsidRPr="00D35FA7" w:rsidRDefault="007F269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D35FA7" w:rsidP="00D35FA7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D35FA7" w:rsidRPr="00D35FA7" w:rsidRDefault="00F4020E" w:rsidP="00165C1C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0"/>
              </w:rPr>
              <w:t xml:space="preserve">                  </w:t>
            </w:r>
          </w:p>
        </w:tc>
      </w:tr>
      <w:tr w:rsidR="00A86B2B" w:rsidRPr="00D35FA7" w:rsidTr="00A87423">
        <w:trPr>
          <w:trHeight w:val="513"/>
        </w:trPr>
        <w:tc>
          <w:tcPr>
            <w:tcW w:w="2978" w:type="dxa"/>
          </w:tcPr>
          <w:p w:rsidR="00A86B2B" w:rsidRPr="00D35FA7" w:rsidRDefault="00A86B2B" w:rsidP="00CF4CCD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Viittaus</w:t>
            </w:r>
          </w:p>
        </w:tc>
        <w:tc>
          <w:tcPr>
            <w:tcW w:w="7721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D35F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Kommentit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245" w:type="dxa"/>
          </w:tcPr>
          <w:p w:rsidR="00A86B2B" w:rsidRPr="00D35FA7" w:rsidRDefault="00A86B2B" w:rsidP="00CF4CCD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Perustelut</w:t>
            </w:r>
            <w:r w:rsidR="001F2CB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/Uusi muotoilu</w:t>
            </w: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7">
              <w:rPr>
                <w:rFonts w:ascii="Verdana" w:hAnsi="Verdana"/>
                <w:bCs/>
                <w:color w:val="000000"/>
                <w:sz w:val="20"/>
                <w:szCs w:val="20"/>
              </w:rPr>
              <w:t>Yleiset kommentit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  <w:p w:rsidR="00001EC8" w:rsidRPr="00D35FA7" w:rsidRDefault="00001EC8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1845B8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b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7F2697" w:rsidRPr="00D35FA7" w:rsidTr="00A8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697" w:rsidRPr="00D35FA7" w:rsidRDefault="007F2697" w:rsidP="00CF4CCD">
            <w:pPr>
              <w:spacing w:before="120"/>
              <w:ind w:right="72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97" w:rsidRPr="00D35FA7" w:rsidRDefault="007F2697" w:rsidP="00CF4CCD">
            <w:pPr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:rsidR="007F2697" w:rsidRPr="00D35FA7" w:rsidRDefault="007F2697" w:rsidP="00F06D3B"/>
    <w:sectPr w:rsidR="007F2697" w:rsidRPr="00D35FA7" w:rsidSect="007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984" w:bottom="1219" w:left="567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7A" w:rsidRDefault="00066E7A" w:rsidP="00252E2C">
      <w:r>
        <w:separator/>
      </w:r>
    </w:p>
  </w:endnote>
  <w:endnote w:type="continuationSeparator" w:id="0">
    <w:p w:rsidR="00066E7A" w:rsidRDefault="00066E7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75" w:rsidRDefault="00E13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75" w:rsidRDefault="00E13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75" w:rsidRDefault="00E1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7A" w:rsidRDefault="00066E7A" w:rsidP="00252E2C">
      <w:r>
        <w:separator/>
      </w:r>
    </w:p>
  </w:footnote>
  <w:footnote w:type="continuationSeparator" w:id="0">
    <w:p w:rsidR="00066E7A" w:rsidRDefault="00066E7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75" w:rsidRDefault="00E1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613639145"/>
          <w:placeholder>
            <w:docPart w:val="DFCA91ECFF794AFA817FA0308A77F6C9"/>
          </w:placeholder>
          <w:showingPlcHdr/>
          <w:dataBinding w:xpath="/Kameleon[1]/DocumentShape[1]" w:storeItemID="{D2E03608-9B02-46F3-BFE5-D10EB8A6B77D}"/>
          <w:text/>
        </w:sdtPr>
        <w:sdtEndPr/>
        <w:sdtContent>
          <w:tc>
            <w:tcPr>
              <w:tcW w:w="2155" w:type="dxa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887530947"/>
          <w:placeholder>
            <w:docPart w:val="85971B0B85AD48F883170BBC54492082"/>
          </w:placeholder>
          <w:showingPlcHdr/>
          <w:text/>
        </w:sdtPr>
        <w:sdtEndPr/>
        <w:sdtContent>
          <w:tc>
            <w:tcPr>
              <w:tcW w:w="1304" w:type="dxa"/>
            </w:tcPr>
            <w:p w:rsidR="007F2697" w:rsidRPr="00090698" w:rsidRDefault="007F269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7F2697" w:rsidRPr="000C3E7C" w:rsidRDefault="007F2697" w:rsidP="007F2697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2045513011"/>
          <w:placeholder>
            <w:docPart w:val="EA63124A40C94E03B25AE2ADACAA475C"/>
          </w:placeholder>
          <w:showingPlcHdr/>
          <w:dataBinding w:xpath="/Kameleon[1]/RegistrationID[1]" w:storeItemID="{D2E03608-9B02-46F3-BFE5-D10EB8A6B77D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379440985"/>
          <w:placeholder>
            <w:docPart w:val="69AAA03E597240F5835994323358F7D0"/>
          </w:placeholder>
          <w:showingPlcHdr/>
          <w:dataBinding w:xpath="/Kameleon[1]/RestrictionEscbSensitivity[1]" w:storeItemID="{D2E03608-9B02-46F3-BFE5-D10EB8A6B77D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80802949"/>
          <w:placeholder>
            <w:docPart w:val="548F1FFF211F4D4AB11B3EF6E7EAB6B3"/>
          </w:placeholder>
          <w:showingPlcHdr/>
          <w:dataBinding w:xpath="/Kameleon[1]/Publicityclass[1]" w:storeItemID="{D2E03608-9B02-46F3-BFE5-D10EB8A6B77D}"/>
          <w:comboBox w:lastValue="">
            <w:listItem w:displayText=" " w:value=" "/>
            <w:listItem w:displayText="Julkinen" w:value="Julkinen"/>
            <w:listItem w:displayText="Sisäinen" w:value="Sisäinen"/>
            <w:listItem w:displayText="Salassa pidettävä" w:value="Salassa pidettävä"/>
            <w:listItem w:displayText="Salassa pidettävä " w:value="Osittain salassa pidettävä"/>
          </w:comboBox>
        </w:sdtPr>
        <w:sdtEndPr/>
        <w:sdtContent>
          <w:tc>
            <w:tcPr>
              <w:tcW w:w="2155" w:type="dxa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fiva"/>
          <w:id w:val="151650737"/>
          <w:placeholder>
            <w:docPart w:val="EF3FA99B4C3B477AAA0ACEBC4BFE7163"/>
          </w:placeholder>
          <w:showingPlcHdr/>
          <w:dataBinding w:xpath="/Kameleon[1]/SecurityReasonFiva[1]" w:storeItemID="{D2E03608-9B02-46F3-BFE5-D10EB8A6B77D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878286693"/>
          <w:placeholder>
            <w:docPart w:val="50CD7D7448494E61B237583E8CA579D4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2706EDC5" wp14:editId="4FDC790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7F2697" w:rsidRPr="000C3E7C" w:rsidTr="007F2697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" w:name="dclass"/>
          <w:bookmarkEnd w:id="1"/>
        </w:p>
      </w:tc>
      <w:tc>
        <w:tcPr>
          <w:tcW w:w="1304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7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2" w:name="ddate"/>
          <w:bookmarkEnd w:id="2"/>
        </w:p>
      </w:tc>
      <w:bookmarkStart w:id="3" w:name="djournal" w:displacedByCustomXml="next"/>
      <w:bookmarkEnd w:id="3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1EA29B50663B45A0BEEFBB912E61B851"/>
          </w:placeholder>
          <w:showingPlcHdr/>
          <w:dataBinding w:xpath="/Kameleon[1]/RegistrationID[1]" w:storeItemID="{D2E03608-9B02-46F3-BFE5-D10EB8A6B77D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" w:name="descbsensitivity" w:displacedByCustomXml="next"/>
      <w:bookmarkEnd w:id="4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B70690F4C97347CBAD29507BD9BD8308"/>
          </w:placeholder>
          <w:showingPlcHdr/>
          <w:dataBinding w:xpath="/Kameleon[1]/RestrictionEscbSensitivity[1]" w:storeItemID="{D2E03608-9B02-46F3-BFE5-D10EB8A6B77D}"/>
          <w:text/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 w:rsidP="00960A11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" w:name="dconfidentialityplace"/>
          <w:bookmarkEnd w:id="5"/>
        </w:p>
      </w:tc>
      <w:bookmarkStart w:id="6" w:name="dsecrecyplace" w:displacedByCustomXml="next"/>
      <w:bookmarkEnd w:id="6" w:displacedByCustomXml="next"/>
      <w:sdt>
        <w:sdtPr>
          <w:rPr>
            <w:noProof/>
            <w:sz w:val="20"/>
            <w:szCs w:val="20"/>
          </w:rPr>
          <w:tag w:val="dsecrecyfiva"/>
          <w:id w:val="148797145"/>
          <w:placeholder>
            <w:docPart w:val="703B738A2E8042F38D5FB3F1FBDB5CBA"/>
          </w:placeholder>
          <w:showingPlcHdr/>
          <w:dataBinding w:xpath="/Kameleon[1]/SecurityReasonFiva[1]" w:storeItemID="{D2E03608-9B02-46F3-BFE5-D10EB8A6B77D}"/>
          <w:comboBox w:lastValue="">
            <w:listItem w:displayText=" " w:value=" "/>
            <w:listItem w:displayText="JulkL 5.2 §" w:value="JulkL 5.2 § e contrario"/>
            <w:listItem w:displayText="JulkL 6.1 § 9 k" w:value="JulkL 6.1 § 9 k e contrario"/>
            <w:listItem w:displayText="JulkL 7.2 §" w:value="JulkL 7.2 § tarjouskilpailu kesken"/>
            <w:listItem w:displayText="JulkL 23 §" w:value="JulkL 23 § vaitiolovelvollisuus ja hyväksikäyttökielto"/>
            <w:listItem w:displayText="JulkL 24.1 § 2 k" w:value="JulkL 24.1 § 2 k kansainvälinen toiminta"/>
            <w:listItem w:displayText="JulkL 24.1 § 3 k" w:value="JulkL 24.1 § 3 k esitutkintamateriaali"/>
            <w:listItem w:displayText="JulkL 24.1 § 6 k" w:value="JulkL 24.1 § 6 k kanteluasiakirjat ennen ratkaisua"/>
            <w:listItem w:displayText="JulkL 24.1 § 7 k" w:value="JulkL 24.1 § 7 k turvajärjestelmät"/>
            <w:listItem w:displayText="JulkL 24.1 § 8 k" w:value="JulkL 24.1 § 8 k onnettomuus ja poikkeusoloihin varautuminen"/>
            <w:listItem w:displayText="JulkL 24.1 § 12 k" w:value="JulkL 24.1 § 12 k selvitykset rahoitusmarkkinoista"/>
            <w:listItem w:displayText="JulkL 24.1 § 13 k" w:value="JulkL 24.1 § 13 k kansantalouden kehitystä kuvaavat tilastot"/>
            <w:listItem w:displayText="JulkL 24.1 § 15 k" w:value="JulkL 24.1 § 15 k tarkastus- ja valvontatoimi"/>
            <w:listItem w:displayText="JulkL 24.1 § 17 k" w:value="JulkL 24.1 § 17 k julkisyhteisön liike- ja ammattisalaisuus"/>
            <w:listItem w:displayText="JulkL 24.1 § 18 k" w:value="JulkL 24.1 § 18 k julkisyhteisön työmarkkinaosapuolen asiakirjat"/>
            <w:listItem w:displayText="JulkL 24.1 § 19 k" w:value="JulkL 24.1 § 19 k Fivan oikeudenkäynti valmistelumateriaali"/>
            <w:listItem w:displayText="JulkL 24.1 § 20 k" w:value="JulkL 24.1 § 20 k yksityisen liike- ja ammattisalaisuus"/>
            <w:listItem w:displayText="JulkL 24.1 § 23 k" w:value="JulkL 24.1 § 23 k tietoja henkilön vuosituloista tai varallisuudesta"/>
            <w:listItem w:displayText="JulkL 24.1 § 25 k" w:value="JulkL 24.1 § 25 k tietoja työhallinnon asiakkaista tai terveydentilasta"/>
            <w:listItem w:displayText="JulkL 24.1 § 29 k" w:value="JulkL 24.1 § 29 k rekrytointi"/>
          </w:comboBox>
        </w:sdtPr>
        <w:sdtEndPr/>
        <w:sdtContent>
          <w:tc>
            <w:tcPr>
              <w:tcW w:w="2381" w:type="dxa"/>
              <w:gridSpan w:val="2"/>
            </w:tcPr>
            <w:p w:rsidR="007F2697" w:rsidRPr="000C3E7C" w:rsidRDefault="00492B77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F32BA0">
                <w:rPr>
                  <w:rStyle w:val="PlaceholderText"/>
                  <w:rFonts w:eastAsiaTheme="minorHAnsi"/>
                </w:rPr>
                <w:t xml:space="preserve"> </w:t>
              </w:r>
            </w:p>
          </w:tc>
        </w:sdtContent>
      </w:sdt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7" w:name="ddistributionlimited" w:displacedByCustomXml="next"/>
      <w:bookmarkEnd w:id="7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65E82D0DA5544F579A6DAF60C65ED3E3"/>
          </w:placeholder>
          <w:showingPlcHdr/>
          <w:text/>
        </w:sdtPr>
        <w:sdtEndPr/>
        <w:sdtContent>
          <w:tc>
            <w:tcPr>
              <w:tcW w:w="2155" w:type="dxa"/>
            </w:tcPr>
            <w:p w:rsidR="007F2697" w:rsidRPr="000C3E7C" w:rsidRDefault="007F2697" w:rsidP="009424C2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424E94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8" w:name="duser"/>
          <w:bookmarkEnd w:id="8"/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7F2697" w:rsidRPr="000C3E7C" w:rsidTr="00BE3DD2">
      <w:trPr>
        <w:cantSplit/>
      </w:trPr>
      <w:tc>
        <w:tcPr>
          <w:tcW w:w="5670" w:type="dxa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7F2697" w:rsidRPr="000C3E7C" w:rsidRDefault="007F2697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7F2697" w:rsidRPr="000C3E7C" w:rsidRDefault="007F2697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7F2697" w:rsidRDefault="007F2697" w:rsidP="00960A11">
    <w:pPr>
      <w:rPr>
        <w:noProof/>
        <w:sz w:val="2"/>
        <w:szCs w:val="2"/>
      </w:rPr>
    </w:pPr>
  </w:p>
  <w:p w:rsidR="007F2697" w:rsidRPr="00052486" w:rsidRDefault="007F2697" w:rsidP="00052486">
    <w:pPr>
      <w:pStyle w:val="Header"/>
      <w:rPr>
        <w:noProof/>
        <w:sz w:val="2"/>
        <w:szCs w:val="2"/>
      </w:rPr>
    </w:pPr>
    <w:r w:rsidRPr="007F2697"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67A4DFA7" wp14:editId="3B250753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514"/>
    <w:multiLevelType w:val="hybridMultilevel"/>
    <w:tmpl w:val="2D22F2B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0329"/>
    <w:multiLevelType w:val="hybridMultilevel"/>
    <w:tmpl w:val="BEC89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7"/>
  </w:num>
  <w:num w:numId="24">
    <w:abstractNumId w:val="16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5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8.1 / 7.4.2015"/>
    <w:docVar w:name="dvDepartment" w:val="R35"/>
    <w:docVar w:name="dvDirect" w:val="0"/>
    <w:docVar w:name="dvDistributionLimited" w:val="False"/>
    <w:docVar w:name="dvDocumentType" w:val="GENERAL"/>
    <w:docVar w:name="dvDuDepartment" w:val="Esikunta"/>
    <w:docVar w:name="dvDuname" w:val="Tommi Tulonen"/>
    <w:docVar w:name="dvFilenameCanBeUsed" w:val="True"/>
    <w:docVar w:name="dvGlobalVerID" w:val="289.99.08.016"/>
    <w:docVar w:name="dvHeaderFirstpage" w:val="0"/>
    <w:docVar w:name="dvKameleonVerID" w:val="289.11.08.003"/>
    <w:docVar w:name="dvLanguage" w:val="1035"/>
    <w:docVar w:name="dvNonPaper" w:val="0"/>
    <w:docVar w:name="dvNotChangeStyle" w:val="0"/>
    <w:docVar w:name="dvNumbering" w:val="0"/>
    <w:docVar w:name="dvSecrecyToDocument" w:val="1"/>
    <w:docVar w:name="dvShortDate" w:val="0"/>
    <w:docVar w:name="dvSite" w:val="Helsinki"/>
    <w:docVar w:name="dvTemplate" w:val="klt_general.dotx"/>
    <w:docVar w:name="dvTosCompany" w:val="RATA"/>
    <w:docVar w:name="dvTosDocType" w:val="muu asiakirja"/>
    <w:docVar w:name="dvTosDoctypeGrsId" w:val="43374"/>
    <w:docVar w:name="dvTosFilename" w:val="fiva.xml"/>
    <w:docVar w:name="dvTosGrsId" w:val="10375"/>
    <w:docVar w:name="dvTosLevel" w:val="2"/>
    <w:docVar w:name="dvTosNativeIdentifier1" w:val="00"/>
    <w:docVar w:name="dvTosNativeIdentifier2" w:val="00.07"/>
    <w:docVar w:name="dvTosPublicity" w:val="Sisäinen"/>
    <w:docVar w:name="dvTosTaskPhaseId" w:val="12717"/>
    <w:docVar w:name="dvunitid" w:val="26"/>
    <w:docVar w:name="dvUsed" w:val="1"/>
    <w:docVar w:name="dvuser" w:val="1"/>
  </w:docVars>
  <w:rsids>
    <w:rsidRoot w:val="007F2697"/>
    <w:rsid w:val="00001EC8"/>
    <w:rsid w:val="000204C1"/>
    <w:rsid w:val="000340E1"/>
    <w:rsid w:val="00035FB1"/>
    <w:rsid w:val="00052486"/>
    <w:rsid w:val="00066E7A"/>
    <w:rsid w:val="0007556D"/>
    <w:rsid w:val="00150075"/>
    <w:rsid w:val="00165C1C"/>
    <w:rsid w:val="00171546"/>
    <w:rsid w:val="001845B8"/>
    <w:rsid w:val="001961F1"/>
    <w:rsid w:val="001E07A2"/>
    <w:rsid w:val="001F2CB0"/>
    <w:rsid w:val="001F706D"/>
    <w:rsid w:val="00203142"/>
    <w:rsid w:val="0023537F"/>
    <w:rsid w:val="00252ACE"/>
    <w:rsid w:val="00252E2C"/>
    <w:rsid w:val="002A058E"/>
    <w:rsid w:val="002C0015"/>
    <w:rsid w:val="002D6252"/>
    <w:rsid w:val="00346BFC"/>
    <w:rsid w:val="003870F7"/>
    <w:rsid w:val="003A2B8E"/>
    <w:rsid w:val="003D2126"/>
    <w:rsid w:val="0041155A"/>
    <w:rsid w:val="00436082"/>
    <w:rsid w:val="00483D21"/>
    <w:rsid w:val="00484A4B"/>
    <w:rsid w:val="00485694"/>
    <w:rsid w:val="00492B77"/>
    <w:rsid w:val="00496139"/>
    <w:rsid w:val="004C1EA8"/>
    <w:rsid w:val="004C7288"/>
    <w:rsid w:val="005340E8"/>
    <w:rsid w:val="00552BAF"/>
    <w:rsid w:val="00593188"/>
    <w:rsid w:val="005B2CF1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305E4"/>
    <w:rsid w:val="007560F5"/>
    <w:rsid w:val="007621B7"/>
    <w:rsid w:val="007829B3"/>
    <w:rsid w:val="0079307C"/>
    <w:rsid w:val="007F2697"/>
    <w:rsid w:val="0080104C"/>
    <w:rsid w:val="00810BE6"/>
    <w:rsid w:val="00811713"/>
    <w:rsid w:val="00860F67"/>
    <w:rsid w:val="008D3F5F"/>
    <w:rsid w:val="008E620C"/>
    <w:rsid w:val="00946B76"/>
    <w:rsid w:val="00956533"/>
    <w:rsid w:val="009A28CB"/>
    <w:rsid w:val="009D242A"/>
    <w:rsid w:val="009D62AA"/>
    <w:rsid w:val="00A038AE"/>
    <w:rsid w:val="00A86B2B"/>
    <w:rsid w:val="00A87423"/>
    <w:rsid w:val="00AA4C9F"/>
    <w:rsid w:val="00B1338F"/>
    <w:rsid w:val="00B76E41"/>
    <w:rsid w:val="00C20D11"/>
    <w:rsid w:val="00C45BAF"/>
    <w:rsid w:val="00C5558D"/>
    <w:rsid w:val="00CC0A85"/>
    <w:rsid w:val="00CF0F74"/>
    <w:rsid w:val="00D22C65"/>
    <w:rsid w:val="00D34667"/>
    <w:rsid w:val="00D35FA7"/>
    <w:rsid w:val="00DA3EE4"/>
    <w:rsid w:val="00DD53EE"/>
    <w:rsid w:val="00DF19BE"/>
    <w:rsid w:val="00E1208D"/>
    <w:rsid w:val="00E13775"/>
    <w:rsid w:val="00E3079B"/>
    <w:rsid w:val="00E52993"/>
    <w:rsid w:val="00E71CAF"/>
    <w:rsid w:val="00EC47CA"/>
    <w:rsid w:val="00ED0439"/>
    <w:rsid w:val="00F06D3B"/>
    <w:rsid w:val="00F4020E"/>
    <w:rsid w:val="00F565F0"/>
    <w:rsid w:val="00FC7B02"/>
    <w:rsid w:val="00FE26C9"/>
    <w:rsid w:val="00FE327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63D77C1-9419-4A91-87E4-5C2B4CB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697"/>
    <w:rPr>
      <w:color w:val="808080"/>
    </w:rPr>
  </w:style>
  <w:style w:type="character" w:styleId="Hyperlink">
    <w:name w:val="Hyperlink"/>
    <w:uiPriority w:val="99"/>
    <w:rsid w:val="007F26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4C9F"/>
  </w:style>
  <w:style w:type="paragraph" w:styleId="ListParagraph">
    <w:name w:val="List Paragraph"/>
    <w:basedOn w:val="Normal"/>
    <w:uiPriority w:val="34"/>
    <w:qFormat/>
    <w:rsid w:val="00AA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6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6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71B0B85AD48F883170BBC5449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E367-0FE8-49CA-943B-D3A0FC5F88B5}"/>
      </w:docPartPr>
      <w:docPartBody>
        <w:p w:rsidR="0045472E" w:rsidRDefault="00754318" w:rsidP="00754318">
          <w:pPr>
            <w:pStyle w:val="85971B0B85AD48F883170BBC54492082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50CD7D7448494E61B237583E8CA5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32A1-17F8-4A04-A47A-6FBA75CC4343}"/>
      </w:docPartPr>
      <w:docPartBody>
        <w:p w:rsidR="0045472E" w:rsidRDefault="00754318" w:rsidP="00754318">
          <w:pPr>
            <w:pStyle w:val="50CD7D7448494E61B237583E8CA579D4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65E82D0DA5544F579A6DAF60C65E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BBA9-537C-48E5-B5D4-99E393D582D7}"/>
      </w:docPartPr>
      <w:docPartBody>
        <w:p w:rsidR="0045472E" w:rsidRDefault="00754318" w:rsidP="00754318">
          <w:pPr>
            <w:pStyle w:val="65E82D0DA5544F579A6DAF60C65ED3E3"/>
          </w:pPr>
          <w:r w:rsidRPr="00424E94">
            <w:rPr>
              <w:rStyle w:val="PlaceholderText"/>
            </w:rPr>
            <w:t xml:space="preserve"> </w:t>
          </w:r>
        </w:p>
      </w:docPartBody>
    </w:docPart>
    <w:docPart>
      <w:docPartPr>
        <w:name w:val="B70690F4C97347CBAD29507BD9BD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C09E-EDA8-4650-8E73-E555A0A3E3FD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69AAA03E597240F5835994323358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6B27-AF5E-48CF-9E18-55C2A57801C8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548F1FFF211F4D4AB11B3EF6E7EA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BB7A-4C36-4BCD-B452-4B60C6CD4B55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703B738A2E8042F38D5FB3F1FBDB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0AE8-BA54-4282-BFD7-E0DFA8F87E67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EF3FA99B4C3B477AAA0ACEBC4BFE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6EF3-1749-4DE0-85C9-23801C0BAE56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1EA29B50663B45A0BEEFBB912E61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EB50-9AE1-454F-A650-17B976118481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EA63124A40C94E03B25AE2ADACAA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590F-DB67-4416-9DEE-623BBC118F62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  <w:docPart>
      <w:docPartPr>
        <w:name w:val="DFCA91ECFF794AFA817FA0308A77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8072-C9BA-41FC-B568-6088E6CE1F59}"/>
      </w:docPartPr>
      <w:docPartBody>
        <w:p w:rsidR="00000000" w:rsidRDefault="000D04BA">
          <w:r w:rsidRPr="00F32BA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8"/>
    <w:rsid w:val="000A1FDD"/>
    <w:rsid w:val="000D04BA"/>
    <w:rsid w:val="0045472E"/>
    <w:rsid w:val="007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4BA"/>
    <w:rPr>
      <w:color w:val="808080"/>
    </w:rPr>
  </w:style>
  <w:style w:type="paragraph" w:customStyle="1" w:styleId="B2138647819B41479A5F717246CD765A">
    <w:name w:val="B2138647819B41479A5F717246CD765A"/>
    <w:rsid w:val="00754318"/>
  </w:style>
  <w:style w:type="paragraph" w:customStyle="1" w:styleId="26C6E96CB8C54DC3B0E64B4F28BB66E8">
    <w:name w:val="26C6E96CB8C54DC3B0E64B4F28BB66E8"/>
    <w:rsid w:val="00754318"/>
  </w:style>
  <w:style w:type="paragraph" w:customStyle="1" w:styleId="76CA45602A944E1AA0EC2A1C488237EC">
    <w:name w:val="76CA45602A944E1AA0EC2A1C488237EC"/>
    <w:rsid w:val="00754318"/>
  </w:style>
  <w:style w:type="paragraph" w:customStyle="1" w:styleId="1A1B0624D3AF47F49BACF708D7A5230A">
    <w:name w:val="1A1B0624D3AF47F49BACF708D7A5230A"/>
    <w:rsid w:val="00754318"/>
  </w:style>
  <w:style w:type="paragraph" w:customStyle="1" w:styleId="444C23AA4E5D482BB3F084131F3F35B7">
    <w:name w:val="444C23AA4E5D482BB3F084131F3F35B7"/>
    <w:rsid w:val="00754318"/>
  </w:style>
  <w:style w:type="paragraph" w:customStyle="1" w:styleId="5F10869BE7A441C8B101E73CEDC9D831">
    <w:name w:val="5F10869BE7A441C8B101E73CEDC9D831"/>
    <w:rsid w:val="00754318"/>
  </w:style>
  <w:style w:type="paragraph" w:customStyle="1" w:styleId="AF269373E97740A3AC2F895C08BE6BD4">
    <w:name w:val="AF269373E97740A3AC2F895C08BE6BD4"/>
    <w:rsid w:val="00754318"/>
  </w:style>
  <w:style w:type="paragraph" w:customStyle="1" w:styleId="594120F399404FCCA80235CD44A45D7D">
    <w:name w:val="594120F399404FCCA80235CD44A45D7D"/>
    <w:rsid w:val="00754318"/>
  </w:style>
  <w:style w:type="paragraph" w:customStyle="1" w:styleId="371FD5ED322745F79767F4A305D7A44B">
    <w:name w:val="371FD5ED322745F79767F4A305D7A44B"/>
    <w:rsid w:val="00754318"/>
  </w:style>
  <w:style w:type="paragraph" w:customStyle="1" w:styleId="8B79FF6B4D0B4A7882250DD7CB6A9003">
    <w:name w:val="8B79FF6B4D0B4A7882250DD7CB6A9003"/>
    <w:rsid w:val="00754318"/>
  </w:style>
  <w:style w:type="paragraph" w:customStyle="1" w:styleId="4C6C75979FFD4C1787B07014709B3AD9">
    <w:name w:val="4C6C75979FFD4C1787B07014709B3AD9"/>
    <w:rsid w:val="00754318"/>
  </w:style>
  <w:style w:type="paragraph" w:customStyle="1" w:styleId="188E6F0ED4C84896A86BA2560DA36B15">
    <w:name w:val="188E6F0ED4C84896A86BA2560DA36B15"/>
    <w:rsid w:val="00754318"/>
  </w:style>
  <w:style w:type="paragraph" w:customStyle="1" w:styleId="42639093628147D19E07C90407E3C3B3">
    <w:name w:val="42639093628147D19E07C90407E3C3B3"/>
    <w:rsid w:val="00754318"/>
  </w:style>
  <w:style w:type="paragraph" w:customStyle="1" w:styleId="335E8EED6B8E4B5CA38B7D397005C2F3">
    <w:name w:val="335E8EED6B8E4B5CA38B7D397005C2F3"/>
    <w:rsid w:val="00754318"/>
  </w:style>
  <w:style w:type="paragraph" w:customStyle="1" w:styleId="F56B93D95EC4412D91284DB13565574C">
    <w:name w:val="F56B93D95EC4412D91284DB13565574C"/>
    <w:rsid w:val="00754318"/>
  </w:style>
  <w:style w:type="paragraph" w:customStyle="1" w:styleId="449276BD32FE43DEA85675B885F797C0">
    <w:name w:val="449276BD32FE43DEA85675B885F797C0"/>
    <w:rsid w:val="00754318"/>
  </w:style>
  <w:style w:type="paragraph" w:customStyle="1" w:styleId="41598BBA16D9400986453638D9A9B94A">
    <w:name w:val="41598BBA16D9400986453638D9A9B94A"/>
    <w:rsid w:val="00754318"/>
  </w:style>
  <w:style w:type="paragraph" w:customStyle="1" w:styleId="DDFBA4D2D2F94303A75E889876B1C51E">
    <w:name w:val="DDFBA4D2D2F94303A75E889876B1C51E"/>
    <w:rsid w:val="00754318"/>
  </w:style>
  <w:style w:type="paragraph" w:customStyle="1" w:styleId="A512D50D6C2B440FA0AC39987613ED9C">
    <w:name w:val="A512D50D6C2B440FA0AC39987613ED9C"/>
    <w:rsid w:val="00754318"/>
  </w:style>
  <w:style w:type="paragraph" w:customStyle="1" w:styleId="715147BA9278400ABD189599618A6271">
    <w:name w:val="715147BA9278400ABD189599618A6271"/>
    <w:rsid w:val="00754318"/>
  </w:style>
  <w:style w:type="paragraph" w:customStyle="1" w:styleId="22A20CAB9F9E420A9E983BFDCC5E14E5">
    <w:name w:val="22A20CAB9F9E420A9E983BFDCC5E14E5"/>
    <w:rsid w:val="00754318"/>
  </w:style>
  <w:style w:type="paragraph" w:customStyle="1" w:styleId="3659E851E98E4564A9B4A0C391D43885">
    <w:name w:val="3659E851E98E4564A9B4A0C391D43885"/>
    <w:rsid w:val="00754318"/>
  </w:style>
  <w:style w:type="paragraph" w:customStyle="1" w:styleId="5B0FEEDA75DF48BC85FD1A20946B5A97">
    <w:name w:val="5B0FEEDA75DF48BC85FD1A20946B5A97"/>
    <w:rsid w:val="00754318"/>
  </w:style>
  <w:style w:type="paragraph" w:customStyle="1" w:styleId="9886A3B8F180450A8D5E505C428A10AD">
    <w:name w:val="9886A3B8F180450A8D5E505C428A10AD"/>
    <w:rsid w:val="00754318"/>
  </w:style>
  <w:style w:type="paragraph" w:customStyle="1" w:styleId="621120C7423C4DD79A484E84039A9BF9">
    <w:name w:val="621120C7423C4DD79A484E84039A9BF9"/>
    <w:rsid w:val="00754318"/>
  </w:style>
  <w:style w:type="paragraph" w:customStyle="1" w:styleId="D267FE7E23F944668D93F1AAC3A5B1B8">
    <w:name w:val="D267FE7E23F944668D93F1AAC3A5B1B8"/>
    <w:rsid w:val="00754318"/>
  </w:style>
  <w:style w:type="paragraph" w:customStyle="1" w:styleId="D437FB2B714C4A2F843337432FEDD805">
    <w:name w:val="D437FB2B714C4A2F843337432FEDD805"/>
    <w:rsid w:val="00754318"/>
  </w:style>
  <w:style w:type="paragraph" w:customStyle="1" w:styleId="CF046B1EC72540078DA2CE4002CA8CB1">
    <w:name w:val="CF046B1EC72540078DA2CE4002CA8CB1"/>
    <w:rsid w:val="00754318"/>
  </w:style>
  <w:style w:type="paragraph" w:customStyle="1" w:styleId="FC8ABAD483C1445ABFA46D75E281DD53">
    <w:name w:val="FC8ABAD483C1445ABFA46D75E281DD53"/>
    <w:rsid w:val="00754318"/>
  </w:style>
  <w:style w:type="paragraph" w:customStyle="1" w:styleId="2C90BFF83ADB4190A31701FC594935F5">
    <w:name w:val="2C90BFF83ADB4190A31701FC594935F5"/>
    <w:rsid w:val="00754318"/>
  </w:style>
  <w:style w:type="paragraph" w:customStyle="1" w:styleId="057C5B8C576744828F9276BD9BA37B45">
    <w:name w:val="057C5B8C576744828F9276BD9BA37B45"/>
    <w:rsid w:val="00754318"/>
  </w:style>
  <w:style w:type="paragraph" w:customStyle="1" w:styleId="0BB32BC7DB4640E7B9F2EC11BB22CF4D">
    <w:name w:val="0BB32BC7DB4640E7B9F2EC11BB22CF4D"/>
    <w:rsid w:val="00754318"/>
  </w:style>
  <w:style w:type="paragraph" w:customStyle="1" w:styleId="DDD5A1B3D37C4415B9C9F69AF6DEE0D7">
    <w:name w:val="DDD5A1B3D37C4415B9C9F69AF6DEE0D7"/>
    <w:rsid w:val="00754318"/>
  </w:style>
  <w:style w:type="paragraph" w:customStyle="1" w:styleId="7A3E9013DCBF474392AFD6C5E9970C63">
    <w:name w:val="7A3E9013DCBF474392AFD6C5E9970C63"/>
    <w:rsid w:val="00754318"/>
  </w:style>
  <w:style w:type="paragraph" w:customStyle="1" w:styleId="A1125D3709414C1DA012AA793F0A7ED7">
    <w:name w:val="A1125D3709414C1DA012AA793F0A7ED7"/>
    <w:rsid w:val="00754318"/>
  </w:style>
  <w:style w:type="paragraph" w:customStyle="1" w:styleId="08BF6A3218E04884B2F40DC8D3F4DDB3">
    <w:name w:val="08BF6A3218E04884B2F40DC8D3F4DDB3"/>
    <w:rsid w:val="00754318"/>
  </w:style>
  <w:style w:type="paragraph" w:customStyle="1" w:styleId="6D498D5CD25D4A5CA2B5788A6540A1DC">
    <w:name w:val="6D498D5CD25D4A5CA2B5788A6540A1DC"/>
    <w:rsid w:val="00754318"/>
  </w:style>
  <w:style w:type="paragraph" w:customStyle="1" w:styleId="F7AF30EBA7F04F73A73E41C7B6AF6AEF">
    <w:name w:val="F7AF30EBA7F04F73A73E41C7B6AF6AEF"/>
    <w:rsid w:val="00754318"/>
  </w:style>
  <w:style w:type="paragraph" w:customStyle="1" w:styleId="2094827B60434640805A21E264D6E6B5">
    <w:name w:val="2094827B60434640805A21E264D6E6B5"/>
    <w:rsid w:val="00754318"/>
  </w:style>
  <w:style w:type="paragraph" w:customStyle="1" w:styleId="9DC919EC513A47899C204785CBAB5593">
    <w:name w:val="9DC919EC513A47899C204785CBAB5593"/>
    <w:rsid w:val="00754318"/>
  </w:style>
  <w:style w:type="paragraph" w:customStyle="1" w:styleId="264A663E40FB47B88260BDF517A09985">
    <w:name w:val="264A663E40FB47B88260BDF517A09985"/>
    <w:rsid w:val="00754318"/>
  </w:style>
  <w:style w:type="paragraph" w:customStyle="1" w:styleId="8801F52D26C440728016A191D184A7B3">
    <w:name w:val="8801F52D26C440728016A191D184A7B3"/>
    <w:rsid w:val="00754318"/>
  </w:style>
  <w:style w:type="paragraph" w:customStyle="1" w:styleId="0821CFE9FEDF4103AC7CBE900D29E59F">
    <w:name w:val="0821CFE9FEDF4103AC7CBE900D29E59F"/>
    <w:rsid w:val="00754318"/>
  </w:style>
  <w:style w:type="paragraph" w:customStyle="1" w:styleId="9F327766833A41AB92F8A8727E8094D0">
    <w:name w:val="9F327766833A41AB92F8A8727E8094D0"/>
    <w:rsid w:val="00754318"/>
  </w:style>
  <w:style w:type="paragraph" w:customStyle="1" w:styleId="1639141680854377BCEF17DD5C4C80DE">
    <w:name w:val="1639141680854377BCEF17DD5C4C80DE"/>
    <w:rsid w:val="00754318"/>
  </w:style>
  <w:style w:type="paragraph" w:customStyle="1" w:styleId="64215AD471A2451CAA1A9677AB6CF538">
    <w:name w:val="64215AD471A2451CAA1A9677AB6CF538"/>
    <w:rsid w:val="00754318"/>
  </w:style>
  <w:style w:type="paragraph" w:customStyle="1" w:styleId="85971B0B85AD48F883170BBC54492082">
    <w:name w:val="85971B0B85AD48F883170BBC54492082"/>
    <w:rsid w:val="00754318"/>
  </w:style>
  <w:style w:type="paragraph" w:customStyle="1" w:styleId="818C8CF5810A4A96B97F26664C5D07B4">
    <w:name w:val="818C8CF5810A4A96B97F26664C5D07B4"/>
    <w:rsid w:val="00754318"/>
  </w:style>
  <w:style w:type="paragraph" w:customStyle="1" w:styleId="A00E0877A38D474DA66735FF36E17640">
    <w:name w:val="A00E0877A38D474DA66735FF36E17640"/>
    <w:rsid w:val="00754318"/>
  </w:style>
  <w:style w:type="paragraph" w:customStyle="1" w:styleId="C5D013B858394249991D859B032A038D">
    <w:name w:val="C5D013B858394249991D859B032A038D"/>
    <w:rsid w:val="00754318"/>
  </w:style>
  <w:style w:type="paragraph" w:customStyle="1" w:styleId="AB6A0A5CBF9043349C724826E78E553A">
    <w:name w:val="AB6A0A5CBF9043349C724826E78E553A"/>
    <w:rsid w:val="00754318"/>
  </w:style>
  <w:style w:type="paragraph" w:customStyle="1" w:styleId="94256F1D63E24161959C3C7E35F0E85F">
    <w:name w:val="94256F1D63E24161959C3C7E35F0E85F"/>
    <w:rsid w:val="00754318"/>
  </w:style>
  <w:style w:type="paragraph" w:customStyle="1" w:styleId="4EA9D20EB6314F2E859AED7C19855285">
    <w:name w:val="4EA9D20EB6314F2E859AED7C19855285"/>
    <w:rsid w:val="00754318"/>
  </w:style>
  <w:style w:type="paragraph" w:customStyle="1" w:styleId="50CD7D7448494E61B237583E8CA579D4">
    <w:name w:val="50CD7D7448494E61B237583E8CA579D4"/>
    <w:rsid w:val="00754318"/>
  </w:style>
  <w:style w:type="paragraph" w:customStyle="1" w:styleId="93248819D53A49B4999A161AD6A79716">
    <w:name w:val="93248819D53A49B4999A161AD6A79716"/>
    <w:rsid w:val="00754318"/>
  </w:style>
  <w:style w:type="paragraph" w:customStyle="1" w:styleId="46EF835A89B345179DB0D78E224CABF6">
    <w:name w:val="46EF835A89B345179DB0D78E224CABF6"/>
    <w:rsid w:val="00754318"/>
  </w:style>
  <w:style w:type="paragraph" w:customStyle="1" w:styleId="7033EC8B59E346008565B0CA922CA55B">
    <w:name w:val="7033EC8B59E346008565B0CA922CA55B"/>
    <w:rsid w:val="00754318"/>
  </w:style>
  <w:style w:type="paragraph" w:customStyle="1" w:styleId="8302972EB2D14829965CFF71F30E0334">
    <w:name w:val="8302972EB2D14829965CFF71F30E0334"/>
    <w:rsid w:val="00754318"/>
  </w:style>
  <w:style w:type="paragraph" w:customStyle="1" w:styleId="AF59C81FD3C2402ABF3C17589624C8F7">
    <w:name w:val="AF59C81FD3C2402ABF3C17589624C8F7"/>
    <w:rsid w:val="00754318"/>
  </w:style>
  <w:style w:type="paragraph" w:customStyle="1" w:styleId="8A88902EB67547FC939A80213EE7377A">
    <w:name w:val="8A88902EB67547FC939A80213EE7377A"/>
    <w:rsid w:val="00754318"/>
  </w:style>
  <w:style w:type="paragraph" w:customStyle="1" w:styleId="576C5A86C27E4B7B9C9EAF6FBEE146AF">
    <w:name w:val="576C5A86C27E4B7B9C9EAF6FBEE146AF"/>
    <w:rsid w:val="00754318"/>
  </w:style>
  <w:style w:type="paragraph" w:customStyle="1" w:styleId="E4BBDF1A9D5F487187E8372B1D9CAE6B">
    <w:name w:val="E4BBDF1A9D5F487187E8372B1D9CAE6B"/>
    <w:rsid w:val="00754318"/>
  </w:style>
  <w:style w:type="paragraph" w:customStyle="1" w:styleId="65E82D0DA5544F579A6DAF60C65ED3E3">
    <w:name w:val="65E82D0DA5544F579A6DAF60C65ED3E3"/>
    <w:rsid w:val="0075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Kameleon>
  <OriginatorCorporateName/>
  <Originator/>
  <Function/>
  <OriginatorUnitFiva/>
  <TaskId/>
  <RecordType/>
  <OriginatorUnitSP/>
  <LanguageSP/>
  <GRSId/>
  <GRSSelectionDate/>
  <TaskPhaseId/>
  <LanguageFiva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3DBA-9A52-4F57-BFFB-54A31781835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7c6ae9-d988-4a66-9031-ad40dfa6cca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EBFEF0-7666-4B64-BB55-A51756D1F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F8B9-A8E2-49DF-8B3C-B7929B2DE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03608-9B02-46F3-BFE5-D10EB8A6B77D}">
  <ds:schemaRefs/>
</ds:datastoreItem>
</file>

<file path=customXml/itemProps5.xml><?xml version="1.0" encoding="utf-8"?>
<ds:datastoreItem xmlns:ds="http://schemas.openxmlformats.org/officeDocument/2006/customXml" ds:itemID="{3CA7E243-5B79-4DB9-B3E7-AC8B5038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1090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fdjsfjfs</vt:lpstr>
      <vt:lpstr>fdjsfjfs</vt:lpstr>
    </vt:vector>
  </TitlesOfParts>
  <Company>Finanssivalvonta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fdjsfjfs</dc:title>
  <dc:subject/>
  <dc:creator>Tommi Tulonen</dc:creator>
  <cp:keywords/>
  <dc:description/>
  <cp:lastModifiedBy>Hakavirta, Suvi</cp:lastModifiedBy>
  <cp:revision>2</cp:revision>
  <cp:lastPrinted>2016-05-23T08:40:00Z</cp:lastPrinted>
  <dcterms:created xsi:type="dcterms:W3CDTF">2018-09-17T11:43:00Z</dcterms:created>
  <dcterms:modified xsi:type="dcterms:W3CDTF">2018-09-17T11:43:00Z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Esikunta</vt:lpwstr>
  </property>
  <property fmtid="{D5CDD505-2E9C-101B-9397-08002B2CF9AE}" pid="4" name="Originator">
    <vt:lpwstr>Tommi Tulonen</vt:lpwstr>
  </property>
  <property fmtid="{D5CDD505-2E9C-101B-9397-08002B2CF9AE}" pid="5" name="bof_laatija">
    <vt:lpwstr>Tommi Tulonen</vt:lpwstr>
  </property>
  <property fmtid="{D5CDD505-2E9C-101B-9397-08002B2CF9AE}" pid="6" name="LanguageFiva">
    <vt:lpwstr>fi - suomi</vt:lpwstr>
  </property>
  <property fmtid="{D5CDD505-2E9C-101B-9397-08002B2CF9AE}" pid="7" name="bof_osasto">
    <vt:lpwstr>Esikunta</vt:lpwstr>
  </property>
  <property fmtid="{D5CDD505-2E9C-101B-9397-08002B2CF9AE}" pid="8" name="LanguageSP">
    <vt:lpwstr/>
  </property>
  <property fmtid="{D5CDD505-2E9C-101B-9397-08002B2CF9AE}" pid="9" name="GRSSelectionDate">
    <vt:filetime>2016-01-12T22:00:00Z</vt:filetime>
  </property>
  <property fmtid="{D5CDD505-2E9C-101B-9397-08002B2CF9AE}" pid="10" name="GRSId">
    <vt:lpwstr>43374</vt:lpwstr>
  </property>
  <property fmtid="{D5CDD505-2E9C-101B-9397-08002B2CF9AE}" pid="11" name="Function">
    <vt:lpwstr>00.07 Muut Fivan toimintaan liittyvät tehtävät</vt:lpwstr>
  </property>
  <property fmtid="{D5CDD505-2E9C-101B-9397-08002B2CF9AE}" pid="12" name="bof_laitos">
    <vt:lpwstr>Finanssivalvonta</vt:lpwstr>
  </property>
  <property fmtid="{D5CDD505-2E9C-101B-9397-08002B2CF9AE}" pid="13" name="OriginatorUnitFiva">
    <vt:lpwstr>Esikunta</vt:lpwstr>
  </property>
  <property fmtid="{D5CDD505-2E9C-101B-9397-08002B2CF9AE}" pid="14" name="RecordType">
    <vt:lpwstr>muu asiakirja</vt:lpwstr>
  </property>
  <property fmtid="{D5CDD505-2E9C-101B-9397-08002B2CF9AE}" pid="15" name="TaskId">
    <vt:lpwstr>10375</vt:lpwstr>
  </property>
  <property fmtid="{D5CDD505-2E9C-101B-9397-08002B2CF9AE}" pid="16" name="OriginatorUnitSP">
    <vt:lpwstr/>
  </property>
  <property fmtid="{D5CDD505-2E9C-101B-9397-08002B2CF9AE}" pid="17" name="Laatija">
    <vt:lpwstr>Tommi Tulonen</vt:lpwstr>
  </property>
  <property fmtid="{D5CDD505-2E9C-101B-9397-08002B2CF9AE}" pid="18" name="TaskPhaseId">
    <vt:lpwstr>12717</vt:lpwstr>
  </property>
  <property fmtid="{D5CDD505-2E9C-101B-9397-08002B2CF9AE}" pid="19" name="Otsikko">
    <vt:lpwstr>fdjsfjfs</vt:lpwstr>
  </property>
  <property fmtid="{D5CDD505-2E9C-101B-9397-08002B2CF9AE}" pid="20" name="subject">
    <vt:lpwstr>fdjsfjfs</vt:lpwstr>
  </property>
  <property fmtid="{D5CDD505-2E9C-101B-9397-08002B2CF9AE}" pid="21" name="Date">
    <vt:filetime>2016-01-12T22:00:00Z</vt:filetime>
  </property>
  <property fmtid="{D5CDD505-2E9C-101B-9397-08002B2CF9AE}" pid="22" name="bof_laatimispvm">
    <vt:lpwstr>13.1.2016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Publicityclass">
    <vt:lpwstr>Julkinen</vt:lpwstr>
  </property>
  <property fmtid="{D5CDD505-2E9C-101B-9397-08002B2CF9AE}" pid="26" name="bof_luottamuksellisuus">
    <vt:lpwstr>Julkinen</vt:lpwstr>
  </property>
  <property fmtid="{D5CDD505-2E9C-101B-9397-08002B2CF9AE}" pid="27" name="Luottamuksellisuus">
    <vt:lpwstr>Julkinen</vt:lpwstr>
  </property>
  <property fmtid="{D5CDD505-2E9C-101B-9397-08002B2CF9AE}" pid="28" name="bof_julkisuuslaki">
    <vt:lpwstr/>
  </property>
  <property fmtid="{D5CDD505-2E9C-101B-9397-08002B2CF9AE}" pid="29" name="SecurityReasonSP">
    <vt:lpwstr/>
  </property>
  <property fmtid="{D5CDD505-2E9C-101B-9397-08002B2CF9AE}" pid="30" name="SecurityReasonFiva">
    <vt:lpwstr/>
  </property>
  <property fmtid="{D5CDD505-2E9C-101B-9397-08002B2CF9AE}" pid="31" name="CustomDistributionRestricted">
    <vt:lpwstr>False</vt:lpwstr>
  </property>
  <property fmtid="{D5CDD505-2E9C-101B-9397-08002B2CF9AE}" pid="32" name="CustomDistribution">
    <vt:lpwstr/>
  </property>
  <property fmtid="{D5CDD505-2E9C-101B-9397-08002B2CF9AE}" pid="33" name="RegistrationID">
    <vt:lpwstr/>
  </property>
  <property fmtid="{D5CDD505-2E9C-101B-9397-08002B2CF9AE}" pid="34" name="DocumentShape">
    <vt:lpwstr/>
  </property>
  <property fmtid="{D5CDD505-2E9C-101B-9397-08002B2CF9AE}" pid="35" name="bof_numero">
    <vt:lpwstr/>
  </property>
  <property fmtid="{D5CDD505-2E9C-101B-9397-08002B2CF9AE}" pid="36" name="ContentTypeId">
    <vt:lpwstr>0x01010053B32FA062EE204381F6B6FD81B0F7E1</vt:lpwstr>
  </property>
</Properties>
</file>