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1A" w:rsidRPr="000F7D92" w:rsidRDefault="00567B1A" w:rsidP="00567B1A">
      <w:pPr>
        <w:pStyle w:val="Heading1"/>
        <w:rPr>
          <w:b/>
          <w:lang w:val="en-US"/>
        </w:rPr>
      </w:pPr>
      <w:r w:rsidRPr="000F7D92">
        <w:rPr>
          <w:lang w:val="en-US"/>
        </w:rPr>
        <w:t xml:space="preserve">Notification to </w:t>
      </w:r>
      <w:proofErr w:type="spellStart"/>
      <w:r w:rsidRPr="000F7D92">
        <w:rPr>
          <w:lang w:val="en-US"/>
        </w:rPr>
        <w:t>Finanssivalvonta</w:t>
      </w:r>
      <w:proofErr w:type="spellEnd"/>
      <w:r w:rsidRPr="000F7D92">
        <w:rPr>
          <w:lang w:val="en-US"/>
        </w:rPr>
        <w:t xml:space="preserve"> (FIN-FSA</w:t>
      </w:r>
      <w:bookmarkStart w:id="0" w:name="_GoBack"/>
      <w:bookmarkEnd w:id="0"/>
      <w:r w:rsidRPr="000F7D92">
        <w:rPr>
          <w:lang w:val="en-US"/>
        </w:rPr>
        <w:t>) of intention to apply exemption from the obligation to report on intra-group derivative contracts</w:t>
      </w:r>
    </w:p>
    <w:p w:rsidR="00567B1A" w:rsidRPr="000F7D92" w:rsidRDefault="00567B1A" w:rsidP="00567B1A">
      <w:pPr>
        <w:rPr>
          <w:lang w:val="en-US"/>
        </w:rPr>
      </w:pPr>
    </w:p>
    <w:p w:rsidR="00567B1A" w:rsidRPr="000F7D92" w:rsidRDefault="00567B1A" w:rsidP="00567B1A">
      <w:pPr>
        <w:rPr>
          <w:b/>
          <w:lang w:val="en-US"/>
        </w:rPr>
      </w:pPr>
      <w:r w:rsidRPr="000F7D92">
        <w:rPr>
          <w:b/>
          <w:lang w:val="en-US"/>
        </w:rPr>
        <w:t>Notification in accordance with Article 9(1)</w:t>
      </w:r>
      <w:r w:rsidR="00EA722A">
        <w:rPr>
          <w:b/>
          <w:lang w:val="en-US"/>
        </w:rPr>
        <w:t xml:space="preserve">, fourth subparagraph </w:t>
      </w:r>
      <w:r w:rsidRPr="000F7D92">
        <w:rPr>
          <w:b/>
          <w:lang w:val="en-US"/>
        </w:rPr>
        <w:t xml:space="preserve">of Regulation (EU) No 648/2012 of the European Parliament and of the Council of 4 July 2012 on OTC derivatives, central counterparties and trade repositories (EMIR, as amended by Regulation (EU) 2019/834) to FIN-FSA of intention to apply the exemption from the obligation to report the details of intra-group derivative contracts to a trade repository. </w:t>
      </w:r>
    </w:p>
    <w:p w:rsidR="00567B1A" w:rsidRPr="000F7D92" w:rsidRDefault="00567B1A" w:rsidP="00567B1A">
      <w:pPr>
        <w:pStyle w:val="Heading2"/>
        <w:rPr>
          <w:lang w:val="en-US"/>
        </w:rPr>
      </w:pPr>
      <w:r w:rsidRPr="000F7D92">
        <w:rPr>
          <w:lang w:val="en-US"/>
        </w:rPr>
        <w:t xml:space="preserve">Notifying party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67B1A" w:rsidRPr="000F7D92" w:rsidTr="000F7D92">
        <w:tc>
          <w:tcPr>
            <w:tcW w:w="3539" w:type="dxa"/>
          </w:tcPr>
          <w:p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Name of entity</w:t>
            </w:r>
          </w:p>
        </w:tc>
        <w:tc>
          <w:tcPr>
            <w:tcW w:w="6089" w:type="dxa"/>
          </w:tcPr>
          <w:p w:rsidR="00567B1A" w:rsidRPr="000F7D92" w:rsidRDefault="00567B1A" w:rsidP="00F614C9">
            <w:pPr>
              <w:rPr>
                <w:lang w:val="en-US"/>
              </w:rPr>
            </w:pPr>
          </w:p>
        </w:tc>
      </w:tr>
      <w:tr w:rsidR="00567B1A" w:rsidRPr="000F7D92" w:rsidTr="000F7D92">
        <w:tc>
          <w:tcPr>
            <w:tcW w:w="3539" w:type="dxa"/>
          </w:tcPr>
          <w:p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Address</w:t>
            </w:r>
          </w:p>
        </w:tc>
        <w:tc>
          <w:tcPr>
            <w:tcW w:w="6089" w:type="dxa"/>
          </w:tcPr>
          <w:p w:rsidR="00567B1A" w:rsidRPr="000F7D92" w:rsidRDefault="00567B1A" w:rsidP="00F614C9">
            <w:pPr>
              <w:rPr>
                <w:lang w:val="en-US"/>
              </w:rPr>
            </w:pPr>
          </w:p>
        </w:tc>
      </w:tr>
      <w:tr w:rsidR="00567B1A" w:rsidRPr="000F7D92" w:rsidTr="000F7D92">
        <w:tc>
          <w:tcPr>
            <w:tcW w:w="3539" w:type="dxa"/>
          </w:tcPr>
          <w:p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Home country</w:t>
            </w:r>
            <w:r w:rsidR="002E5F28">
              <w:rPr>
                <w:lang w:val="en-US"/>
              </w:rPr>
              <w:t xml:space="preserve"> (if not Finland)</w:t>
            </w:r>
          </w:p>
        </w:tc>
        <w:tc>
          <w:tcPr>
            <w:tcW w:w="6089" w:type="dxa"/>
          </w:tcPr>
          <w:p w:rsidR="00567B1A" w:rsidRPr="000F7D92" w:rsidRDefault="00567B1A" w:rsidP="00F614C9">
            <w:pPr>
              <w:rPr>
                <w:lang w:val="en-US"/>
              </w:rPr>
            </w:pPr>
          </w:p>
        </w:tc>
      </w:tr>
      <w:tr w:rsidR="00567B1A" w:rsidRPr="000F7D92" w:rsidTr="000F7D92">
        <w:tc>
          <w:tcPr>
            <w:tcW w:w="3539" w:type="dxa"/>
          </w:tcPr>
          <w:p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LEI (If not available, Finnish Business Identity Code or equivalent foreign identity code)</w:t>
            </w:r>
          </w:p>
        </w:tc>
        <w:tc>
          <w:tcPr>
            <w:tcW w:w="6089" w:type="dxa"/>
          </w:tcPr>
          <w:p w:rsidR="00567B1A" w:rsidRPr="000F7D92" w:rsidRDefault="00567B1A" w:rsidP="00F614C9">
            <w:pPr>
              <w:rPr>
                <w:lang w:val="en-US"/>
              </w:rPr>
            </w:pPr>
          </w:p>
        </w:tc>
      </w:tr>
    </w:tbl>
    <w:p w:rsidR="00567B1A" w:rsidRPr="000F7D92" w:rsidRDefault="00567B1A" w:rsidP="00567B1A">
      <w:pPr>
        <w:rPr>
          <w:lang w:val="en-US"/>
        </w:rPr>
      </w:pPr>
    </w:p>
    <w:p w:rsidR="00567B1A" w:rsidRPr="000F7D92" w:rsidRDefault="00567B1A" w:rsidP="00567B1A">
      <w:pPr>
        <w:rPr>
          <w:lang w:val="en-US"/>
        </w:rPr>
      </w:pPr>
      <w:r w:rsidRPr="000F7D92">
        <w:rPr>
          <w:lang w:val="en-US"/>
        </w:rPr>
        <w:t>Is the notifying party the parent entity for the group?</w:t>
      </w:r>
    </w:p>
    <w:p w:rsidR="00567B1A" w:rsidRPr="000F7D92" w:rsidRDefault="00EA722A" w:rsidP="00567B1A">
      <w:pPr>
        <w:rPr>
          <w:rFonts w:ascii="Verdana" w:hAnsi="Verdana"/>
          <w:sz w:val="20"/>
          <w:szCs w:val="20"/>
          <w:lang w:val="en-US"/>
        </w:rPr>
      </w:pPr>
      <w:sdt>
        <w:sdtPr>
          <w:rPr>
            <w:rFonts w:ascii="Verdana" w:hAnsi="Verdana"/>
            <w:sz w:val="20"/>
            <w:szCs w:val="20"/>
            <w:lang w:val="en-US"/>
          </w:rPr>
          <w:id w:val="113652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B1A" w:rsidRPr="000F7D92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567B1A" w:rsidRPr="000F7D92">
        <w:rPr>
          <w:rFonts w:ascii="Verdana" w:hAnsi="Verdana"/>
          <w:sz w:val="20"/>
          <w:szCs w:val="20"/>
          <w:lang w:val="en-US"/>
        </w:rPr>
        <w:t xml:space="preserve"> </w:t>
      </w:r>
      <w:proofErr w:type="gramStart"/>
      <w:r w:rsidR="00567B1A" w:rsidRPr="000F7D92">
        <w:rPr>
          <w:rFonts w:ascii="Verdana" w:hAnsi="Verdana"/>
          <w:sz w:val="20"/>
          <w:szCs w:val="20"/>
          <w:lang w:val="en-US"/>
        </w:rPr>
        <w:t>yes</w:t>
      </w:r>
      <w:proofErr w:type="gramEnd"/>
    </w:p>
    <w:p w:rsidR="00567B1A" w:rsidRPr="000F7D92" w:rsidRDefault="00EA722A" w:rsidP="00567B1A">
      <w:pPr>
        <w:rPr>
          <w:lang w:val="en-US"/>
        </w:rPr>
      </w:pPr>
      <w:sdt>
        <w:sdtPr>
          <w:rPr>
            <w:rFonts w:ascii="Verdana" w:hAnsi="Verdana"/>
            <w:sz w:val="20"/>
            <w:szCs w:val="20"/>
            <w:lang w:val="en-US"/>
          </w:rPr>
          <w:id w:val="41359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B1A" w:rsidRPr="000F7D92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567B1A" w:rsidRPr="000F7D92">
        <w:rPr>
          <w:rFonts w:ascii="Verdana" w:hAnsi="Verdana"/>
          <w:sz w:val="20"/>
          <w:szCs w:val="20"/>
          <w:lang w:val="en-US"/>
        </w:rPr>
        <w:t xml:space="preserve"> </w:t>
      </w:r>
      <w:proofErr w:type="gramStart"/>
      <w:r w:rsidR="00567B1A" w:rsidRPr="000F7D92">
        <w:rPr>
          <w:rFonts w:ascii="Verdana" w:hAnsi="Verdana"/>
          <w:sz w:val="20"/>
          <w:szCs w:val="20"/>
          <w:lang w:val="en-US"/>
        </w:rPr>
        <w:t>no</w:t>
      </w:r>
      <w:proofErr w:type="gramEnd"/>
    </w:p>
    <w:p w:rsidR="00DD58B6" w:rsidRDefault="00DD58B6" w:rsidP="00567B1A">
      <w:pPr>
        <w:rPr>
          <w:lang w:val="en-US"/>
        </w:rPr>
      </w:pPr>
      <w:r>
        <w:rPr>
          <w:lang w:val="en-US"/>
        </w:rPr>
        <w:t>If the notifying party is not the parent entity for the group, please provide also the following details of the parent entity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DD58B6" w:rsidRPr="000F7D92" w:rsidTr="00C85DFE">
        <w:tc>
          <w:tcPr>
            <w:tcW w:w="3539" w:type="dxa"/>
          </w:tcPr>
          <w:p w:rsidR="00DD58B6" w:rsidRPr="000F7D92" w:rsidRDefault="00DD58B6" w:rsidP="00C85DFE">
            <w:pPr>
              <w:rPr>
                <w:lang w:val="en-US"/>
              </w:rPr>
            </w:pPr>
            <w:r w:rsidRPr="000F7D92">
              <w:rPr>
                <w:lang w:val="en-US"/>
              </w:rPr>
              <w:t xml:space="preserve">Name of </w:t>
            </w:r>
            <w:r>
              <w:rPr>
                <w:lang w:val="en-US"/>
              </w:rPr>
              <w:t xml:space="preserve">the parent </w:t>
            </w:r>
            <w:r w:rsidRPr="000F7D92">
              <w:rPr>
                <w:lang w:val="en-US"/>
              </w:rPr>
              <w:t>entity</w:t>
            </w:r>
          </w:p>
        </w:tc>
        <w:tc>
          <w:tcPr>
            <w:tcW w:w="6089" w:type="dxa"/>
          </w:tcPr>
          <w:p w:rsidR="00DD58B6" w:rsidRPr="000F7D92" w:rsidRDefault="00DD58B6" w:rsidP="00C85DFE">
            <w:pPr>
              <w:rPr>
                <w:lang w:val="en-US"/>
              </w:rPr>
            </w:pPr>
          </w:p>
        </w:tc>
      </w:tr>
      <w:tr w:rsidR="00DD58B6" w:rsidRPr="000F7D92" w:rsidTr="00C85DFE">
        <w:tc>
          <w:tcPr>
            <w:tcW w:w="3539" w:type="dxa"/>
          </w:tcPr>
          <w:p w:rsidR="00DD58B6" w:rsidRPr="000F7D92" w:rsidRDefault="00DD58B6" w:rsidP="00C85DFE">
            <w:pPr>
              <w:rPr>
                <w:lang w:val="en-US"/>
              </w:rPr>
            </w:pPr>
            <w:r w:rsidRPr="000F7D92">
              <w:rPr>
                <w:lang w:val="en-US"/>
              </w:rPr>
              <w:t>Home country</w:t>
            </w:r>
            <w:r>
              <w:rPr>
                <w:lang w:val="en-US"/>
              </w:rPr>
              <w:t xml:space="preserve"> (if not Finland)</w:t>
            </w:r>
          </w:p>
        </w:tc>
        <w:tc>
          <w:tcPr>
            <w:tcW w:w="6089" w:type="dxa"/>
          </w:tcPr>
          <w:p w:rsidR="00DD58B6" w:rsidRPr="000F7D92" w:rsidRDefault="00DD58B6" w:rsidP="00C85DFE">
            <w:pPr>
              <w:rPr>
                <w:lang w:val="en-US"/>
              </w:rPr>
            </w:pPr>
          </w:p>
        </w:tc>
      </w:tr>
      <w:tr w:rsidR="00DD58B6" w:rsidRPr="000F7D92" w:rsidTr="00C85DFE">
        <w:tc>
          <w:tcPr>
            <w:tcW w:w="3539" w:type="dxa"/>
          </w:tcPr>
          <w:p w:rsidR="00DD58B6" w:rsidRPr="000F7D92" w:rsidRDefault="00DD58B6" w:rsidP="00C85DFE">
            <w:pPr>
              <w:rPr>
                <w:lang w:val="en-US"/>
              </w:rPr>
            </w:pPr>
            <w:r w:rsidRPr="000F7D92">
              <w:rPr>
                <w:lang w:val="en-US"/>
              </w:rPr>
              <w:t>LEI (If not available, Finnish Business Identity Code or equivalent foreign identity code)</w:t>
            </w:r>
          </w:p>
        </w:tc>
        <w:tc>
          <w:tcPr>
            <w:tcW w:w="6089" w:type="dxa"/>
          </w:tcPr>
          <w:p w:rsidR="00DD58B6" w:rsidRPr="000F7D92" w:rsidRDefault="00DD58B6" w:rsidP="00C85DFE">
            <w:pPr>
              <w:rPr>
                <w:lang w:val="en-US"/>
              </w:rPr>
            </w:pPr>
          </w:p>
        </w:tc>
      </w:tr>
    </w:tbl>
    <w:p w:rsidR="00DD58B6" w:rsidRDefault="00DD58B6" w:rsidP="00567B1A">
      <w:pPr>
        <w:rPr>
          <w:lang w:val="en-US"/>
        </w:rPr>
      </w:pPr>
    </w:p>
    <w:p w:rsidR="00567B1A" w:rsidRPr="000F7D92" w:rsidRDefault="00567B1A" w:rsidP="00567B1A">
      <w:pPr>
        <w:rPr>
          <w:lang w:val="en-US"/>
        </w:rPr>
      </w:pPr>
      <w:r w:rsidRPr="000F7D92">
        <w:rPr>
          <w:lang w:val="en-US"/>
        </w:rPr>
        <w:t xml:space="preserve">The parent entity for the group may provide a single notification on its own behalf and/or on behalf of other group counterparties. </w:t>
      </w:r>
      <w:r w:rsidRPr="000F7D92">
        <w:rPr>
          <w:b/>
          <w:lang w:val="en-US"/>
        </w:rPr>
        <w:t>Please specify in Annex (Excel-sheet provided by FIN-FSA) to the notification on behalf of which Finnish counterparties you make this notification.</w:t>
      </w:r>
      <w:r w:rsidRPr="000F7D92">
        <w:rPr>
          <w:lang w:val="en-US"/>
        </w:rPr>
        <w:t xml:space="preserve"> A counte</w:t>
      </w:r>
      <w:r w:rsidR="004C6FBC">
        <w:rPr>
          <w:lang w:val="en-US"/>
        </w:rPr>
        <w:t>rparty whose home country is a member state of EU other than</w:t>
      </w:r>
      <w:r w:rsidRPr="000F7D92">
        <w:rPr>
          <w:lang w:val="en-US"/>
        </w:rPr>
        <w:t xml:space="preserve"> Finland shall notify its intention to apply the exemption to the competent authority of its home country.</w:t>
      </w:r>
    </w:p>
    <w:p w:rsidR="00567B1A" w:rsidRPr="000F7D92" w:rsidRDefault="00567B1A" w:rsidP="00567B1A">
      <w:pPr>
        <w:pStyle w:val="Heading2"/>
        <w:rPr>
          <w:lang w:val="en-US"/>
        </w:rPr>
      </w:pPr>
      <w:r w:rsidRPr="000F7D92">
        <w:rPr>
          <w:lang w:val="en-US"/>
        </w:rPr>
        <w:t>Counterparties whose derivative contracts are subject to this notification</w:t>
      </w:r>
    </w:p>
    <w:p w:rsidR="00567B1A" w:rsidRPr="000F7D92" w:rsidRDefault="00567B1A" w:rsidP="00567B1A">
      <w:pPr>
        <w:rPr>
          <w:lang w:val="en-US"/>
        </w:rPr>
      </w:pPr>
      <w:r w:rsidRPr="000F7D92">
        <w:rPr>
          <w:lang w:val="en-US"/>
        </w:rPr>
        <w:t>This notification concerns derivative contracts between the counterparties specified in Annex to this notification.</w:t>
      </w:r>
    </w:p>
    <w:p w:rsidR="00567B1A" w:rsidRPr="000F7D92" w:rsidRDefault="00567B1A" w:rsidP="00567B1A">
      <w:pPr>
        <w:pStyle w:val="Heading2"/>
        <w:rPr>
          <w:lang w:val="en-US"/>
        </w:rPr>
      </w:pPr>
      <w:r w:rsidRPr="000F7D92">
        <w:rPr>
          <w:lang w:val="en-US"/>
        </w:rPr>
        <w:t>Declarations</w:t>
      </w:r>
    </w:p>
    <w:p w:rsidR="00567B1A" w:rsidRPr="000F7D92" w:rsidRDefault="00567B1A" w:rsidP="00567B1A">
      <w:pPr>
        <w:rPr>
          <w:lang w:val="en-US"/>
        </w:rPr>
      </w:pPr>
      <w:r w:rsidRPr="000F7D92">
        <w:rPr>
          <w:lang w:val="en-US"/>
        </w:rPr>
        <w:t>I hereby confirm that in acco</w:t>
      </w:r>
      <w:r w:rsidR="00EA722A">
        <w:rPr>
          <w:lang w:val="en-US"/>
        </w:rPr>
        <w:t>rdance with EMIR Article 9(1), third subparagraph</w:t>
      </w:r>
      <w:r w:rsidRPr="000F7D92">
        <w:rPr>
          <w:lang w:val="en-US"/>
        </w:rPr>
        <w:t xml:space="preserve">, as amended by Regulation (EU) 2019/834, </w:t>
      </w:r>
    </w:p>
    <w:p w:rsidR="00567B1A" w:rsidRPr="000F7D92" w:rsidRDefault="00567B1A" w:rsidP="00567B1A">
      <w:pPr>
        <w:pStyle w:val="ListParagraph"/>
        <w:numPr>
          <w:ilvl w:val="0"/>
          <w:numId w:val="1"/>
        </w:numPr>
        <w:rPr>
          <w:lang w:val="en-US"/>
        </w:rPr>
      </w:pPr>
      <w:r w:rsidRPr="000F7D92">
        <w:rPr>
          <w:lang w:val="en-US"/>
        </w:rPr>
        <w:t xml:space="preserve">both counterparties in the counterparty pair(s) in Annex to the notification are included in the same consolidation on a full basis; </w:t>
      </w:r>
    </w:p>
    <w:p w:rsidR="00567B1A" w:rsidRPr="000F7D92" w:rsidRDefault="00567B1A" w:rsidP="00567B1A">
      <w:pPr>
        <w:pStyle w:val="ListParagraph"/>
        <w:numPr>
          <w:ilvl w:val="0"/>
          <w:numId w:val="1"/>
        </w:numPr>
        <w:rPr>
          <w:lang w:val="en-US"/>
        </w:rPr>
      </w:pPr>
      <w:r w:rsidRPr="000F7D92">
        <w:rPr>
          <w:lang w:val="en-US"/>
        </w:rPr>
        <w:lastRenderedPageBreak/>
        <w:t xml:space="preserve">both counterparties in the counterparty pair(s) in Annex to the notification are subject to appropriate </w:t>
      </w:r>
      <w:proofErr w:type="spellStart"/>
      <w:r w:rsidRPr="000F7D92">
        <w:rPr>
          <w:lang w:val="en-US"/>
        </w:rPr>
        <w:t>centralised</w:t>
      </w:r>
      <w:proofErr w:type="spellEnd"/>
      <w:r w:rsidRPr="000F7D92">
        <w:rPr>
          <w:lang w:val="en-US"/>
        </w:rPr>
        <w:t xml:space="preserve"> risk evaluation, measurement and control procedures; and </w:t>
      </w:r>
    </w:p>
    <w:p w:rsidR="00567B1A" w:rsidRPr="000F7D92" w:rsidRDefault="00567B1A" w:rsidP="00567B1A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0F7D92">
        <w:rPr>
          <w:lang w:val="en-US"/>
        </w:rPr>
        <w:t>the</w:t>
      </w:r>
      <w:proofErr w:type="gramEnd"/>
      <w:r w:rsidRPr="000F7D92">
        <w:rPr>
          <w:lang w:val="en-US"/>
        </w:rPr>
        <w:t xml:space="preserve"> parent undertaking is not a financial counterparty.</w:t>
      </w:r>
    </w:p>
    <w:p w:rsidR="00567B1A" w:rsidRPr="000F7D92" w:rsidRDefault="00567B1A" w:rsidP="00567B1A">
      <w:pPr>
        <w:rPr>
          <w:lang w:val="en-US"/>
        </w:rPr>
      </w:pPr>
      <w:r w:rsidRPr="000F7D92">
        <w:rPr>
          <w:lang w:val="en-US"/>
        </w:rPr>
        <w:t>FIN-FSA may at any time request further information from the notifying party to determine whether these conditions are met.</w:t>
      </w:r>
    </w:p>
    <w:p w:rsidR="00567B1A" w:rsidRPr="000F7D92" w:rsidRDefault="00567B1A" w:rsidP="00567B1A">
      <w:pPr>
        <w:rPr>
          <w:lang w:val="en-US"/>
        </w:rPr>
      </w:pPr>
      <w:r w:rsidRPr="000F7D92">
        <w:rPr>
          <w:lang w:val="en-US"/>
        </w:rPr>
        <w:t>In addition, I confirm</w:t>
      </w:r>
      <w:r w:rsidR="00D77A5F">
        <w:rPr>
          <w:lang w:val="en-US"/>
        </w:rPr>
        <w:t xml:space="preserve"> that</w:t>
      </w:r>
    </w:p>
    <w:p w:rsidR="00567B1A" w:rsidRPr="000F7D92" w:rsidRDefault="00567B1A" w:rsidP="00567B1A">
      <w:pPr>
        <w:pStyle w:val="ListParagraph"/>
        <w:numPr>
          <w:ilvl w:val="0"/>
          <w:numId w:val="2"/>
        </w:numPr>
        <w:rPr>
          <w:lang w:val="en-US"/>
        </w:rPr>
      </w:pPr>
      <w:r w:rsidRPr="000F7D92">
        <w:rPr>
          <w:lang w:val="en-US"/>
        </w:rPr>
        <w:t xml:space="preserve">I am </w:t>
      </w:r>
      <w:proofErr w:type="spellStart"/>
      <w:r w:rsidRPr="000F7D92">
        <w:rPr>
          <w:lang w:val="en-US"/>
        </w:rPr>
        <w:t>authorised</w:t>
      </w:r>
      <w:proofErr w:type="spellEnd"/>
      <w:r w:rsidRPr="000F7D92">
        <w:rPr>
          <w:lang w:val="en-US"/>
        </w:rPr>
        <w:t xml:space="preserve"> to make this notification on behalf of the notifying party and, if applicable, the Finnish counterparties of the group as specifie</w:t>
      </w:r>
      <w:r w:rsidR="00C852BF">
        <w:rPr>
          <w:lang w:val="en-US"/>
        </w:rPr>
        <w:t>d in Annex to this notification</w:t>
      </w:r>
    </w:p>
    <w:p w:rsidR="00567B1A" w:rsidRPr="000F7D92" w:rsidRDefault="00567B1A" w:rsidP="004C6FBC">
      <w:pPr>
        <w:pStyle w:val="ListParagraph"/>
        <w:numPr>
          <w:ilvl w:val="0"/>
          <w:numId w:val="2"/>
        </w:numPr>
        <w:rPr>
          <w:lang w:val="en-US"/>
        </w:rPr>
      </w:pPr>
      <w:r w:rsidRPr="000F7D92">
        <w:rPr>
          <w:lang w:val="en-US"/>
        </w:rPr>
        <w:t xml:space="preserve">FIN-FSA will be notified if </w:t>
      </w:r>
      <w:r w:rsidR="004C6FBC" w:rsidRPr="004C6FBC">
        <w:rPr>
          <w:lang w:val="en-US"/>
        </w:rPr>
        <w:t xml:space="preserve"> there is a significant change to the information provided in this notification and Annex</w:t>
      </w:r>
    </w:p>
    <w:p w:rsidR="00567B1A" w:rsidRPr="000F7D92" w:rsidRDefault="00567B1A" w:rsidP="00567B1A">
      <w:pPr>
        <w:pStyle w:val="ListParagraph"/>
        <w:numPr>
          <w:ilvl w:val="0"/>
          <w:numId w:val="2"/>
        </w:numPr>
        <w:rPr>
          <w:lang w:val="en-US"/>
        </w:rPr>
      </w:pPr>
      <w:r w:rsidRPr="000F7D92">
        <w:rPr>
          <w:lang w:val="en-US"/>
        </w:rPr>
        <w:t>FIN-FSA will be notified if the conditions for exemption are no longer met</w:t>
      </w:r>
    </w:p>
    <w:p w:rsidR="00567B1A" w:rsidRPr="000F7D92" w:rsidRDefault="00567B1A" w:rsidP="00567B1A">
      <w:pPr>
        <w:pStyle w:val="ListParagraph"/>
        <w:rPr>
          <w:lang w:val="en-US"/>
        </w:rPr>
      </w:pPr>
    </w:p>
    <w:p w:rsidR="00567B1A" w:rsidRPr="000F7D92" w:rsidRDefault="00567B1A" w:rsidP="00567B1A">
      <w:pPr>
        <w:pStyle w:val="Heading2"/>
        <w:rPr>
          <w:lang w:val="en-US"/>
        </w:rPr>
      </w:pPr>
      <w:r w:rsidRPr="000F7D92">
        <w:rPr>
          <w:lang w:val="en-US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10"/>
        <w:gridCol w:w="900"/>
        <w:gridCol w:w="4388"/>
      </w:tblGrid>
      <w:tr w:rsidR="00567B1A" w:rsidRPr="000F7D92" w:rsidTr="00F614C9">
        <w:tc>
          <w:tcPr>
            <w:tcW w:w="2830" w:type="dxa"/>
          </w:tcPr>
          <w:p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Date</w:t>
            </w:r>
          </w:p>
        </w:tc>
        <w:tc>
          <w:tcPr>
            <w:tcW w:w="1510" w:type="dxa"/>
          </w:tcPr>
          <w:p w:rsidR="00567B1A" w:rsidRPr="000F7D92" w:rsidRDefault="00567B1A" w:rsidP="00F614C9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Place</w:t>
            </w:r>
          </w:p>
        </w:tc>
        <w:tc>
          <w:tcPr>
            <w:tcW w:w="4388" w:type="dxa"/>
          </w:tcPr>
          <w:p w:rsidR="00567B1A" w:rsidRPr="000F7D92" w:rsidRDefault="00567B1A" w:rsidP="00F614C9">
            <w:pPr>
              <w:rPr>
                <w:lang w:val="en-US"/>
              </w:rPr>
            </w:pPr>
          </w:p>
        </w:tc>
      </w:tr>
      <w:tr w:rsidR="00567B1A" w:rsidRPr="000F7D92" w:rsidTr="00F614C9">
        <w:tc>
          <w:tcPr>
            <w:tcW w:w="2830" w:type="dxa"/>
          </w:tcPr>
          <w:p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Notifying person</w:t>
            </w:r>
          </w:p>
        </w:tc>
        <w:tc>
          <w:tcPr>
            <w:tcW w:w="6798" w:type="dxa"/>
            <w:gridSpan w:val="3"/>
          </w:tcPr>
          <w:p w:rsidR="00567B1A" w:rsidRPr="000F7D92" w:rsidRDefault="00567B1A" w:rsidP="00F614C9">
            <w:pPr>
              <w:rPr>
                <w:lang w:val="en-US"/>
              </w:rPr>
            </w:pPr>
          </w:p>
        </w:tc>
      </w:tr>
      <w:tr w:rsidR="00567B1A" w:rsidRPr="000F7D92" w:rsidTr="00F614C9">
        <w:tc>
          <w:tcPr>
            <w:tcW w:w="2830" w:type="dxa"/>
          </w:tcPr>
          <w:p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 xml:space="preserve">Position within the entity </w:t>
            </w:r>
          </w:p>
        </w:tc>
        <w:tc>
          <w:tcPr>
            <w:tcW w:w="6798" w:type="dxa"/>
            <w:gridSpan w:val="3"/>
          </w:tcPr>
          <w:p w:rsidR="00567B1A" w:rsidRPr="000F7D92" w:rsidRDefault="00567B1A" w:rsidP="00F614C9">
            <w:pPr>
              <w:rPr>
                <w:lang w:val="en-US"/>
              </w:rPr>
            </w:pPr>
          </w:p>
        </w:tc>
      </w:tr>
      <w:tr w:rsidR="00567B1A" w:rsidRPr="000F7D92" w:rsidTr="00F614C9">
        <w:tc>
          <w:tcPr>
            <w:tcW w:w="2830" w:type="dxa"/>
          </w:tcPr>
          <w:p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Phone number</w:t>
            </w:r>
          </w:p>
        </w:tc>
        <w:tc>
          <w:tcPr>
            <w:tcW w:w="6798" w:type="dxa"/>
            <w:gridSpan w:val="3"/>
          </w:tcPr>
          <w:p w:rsidR="00567B1A" w:rsidRPr="000F7D92" w:rsidRDefault="00567B1A" w:rsidP="00F614C9">
            <w:pPr>
              <w:rPr>
                <w:lang w:val="en-US"/>
              </w:rPr>
            </w:pPr>
          </w:p>
        </w:tc>
      </w:tr>
      <w:tr w:rsidR="00567B1A" w:rsidRPr="000F7D92" w:rsidTr="00F614C9">
        <w:tc>
          <w:tcPr>
            <w:tcW w:w="2830" w:type="dxa"/>
          </w:tcPr>
          <w:p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Email address</w:t>
            </w:r>
          </w:p>
        </w:tc>
        <w:tc>
          <w:tcPr>
            <w:tcW w:w="6798" w:type="dxa"/>
            <w:gridSpan w:val="3"/>
          </w:tcPr>
          <w:p w:rsidR="00567B1A" w:rsidRPr="000F7D92" w:rsidRDefault="00567B1A" w:rsidP="00F614C9">
            <w:pPr>
              <w:rPr>
                <w:lang w:val="en-US"/>
              </w:rPr>
            </w:pPr>
          </w:p>
        </w:tc>
      </w:tr>
      <w:tr w:rsidR="00567B1A" w:rsidRPr="000F7D92" w:rsidTr="00F614C9">
        <w:tc>
          <w:tcPr>
            <w:tcW w:w="2830" w:type="dxa"/>
          </w:tcPr>
          <w:p w:rsidR="00567B1A" w:rsidRPr="000F7D92" w:rsidRDefault="00567B1A" w:rsidP="00F614C9">
            <w:pPr>
              <w:rPr>
                <w:lang w:val="en-US"/>
              </w:rPr>
            </w:pPr>
            <w:r w:rsidRPr="000F7D92">
              <w:rPr>
                <w:lang w:val="en-US"/>
              </w:rPr>
              <w:t>Signature</w:t>
            </w:r>
          </w:p>
        </w:tc>
        <w:tc>
          <w:tcPr>
            <w:tcW w:w="6798" w:type="dxa"/>
            <w:gridSpan w:val="3"/>
          </w:tcPr>
          <w:p w:rsidR="00567B1A" w:rsidRPr="000F7D92" w:rsidRDefault="00567B1A" w:rsidP="00F614C9">
            <w:pPr>
              <w:rPr>
                <w:lang w:val="en-US"/>
              </w:rPr>
            </w:pPr>
          </w:p>
          <w:p w:rsidR="00567B1A" w:rsidRPr="000F7D92" w:rsidRDefault="00567B1A" w:rsidP="00F614C9">
            <w:pPr>
              <w:rPr>
                <w:lang w:val="en-US"/>
              </w:rPr>
            </w:pPr>
          </w:p>
          <w:p w:rsidR="00567B1A" w:rsidRPr="000F7D92" w:rsidRDefault="00567B1A" w:rsidP="00F614C9">
            <w:pPr>
              <w:rPr>
                <w:lang w:val="en-US"/>
              </w:rPr>
            </w:pPr>
          </w:p>
          <w:p w:rsidR="00567B1A" w:rsidRPr="000F7D92" w:rsidRDefault="00567B1A" w:rsidP="00F614C9">
            <w:pPr>
              <w:rPr>
                <w:lang w:val="en-US"/>
              </w:rPr>
            </w:pPr>
          </w:p>
        </w:tc>
      </w:tr>
    </w:tbl>
    <w:p w:rsidR="00567B1A" w:rsidRPr="000F7D92" w:rsidRDefault="00567B1A" w:rsidP="00567B1A">
      <w:pPr>
        <w:rPr>
          <w:b/>
          <w:lang w:val="en-US"/>
        </w:rPr>
      </w:pPr>
    </w:p>
    <w:p w:rsidR="00567B1A" w:rsidRPr="000F7D92" w:rsidRDefault="00567B1A" w:rsidP="00567B1A">
      <w:pPr>
        <w:rPr>
          <w:b/>
          <w:lang w:val="en-US"/>
        </w:rPr>
      </w:pPr>
      <w:r w:rsidRPr="000F7D92">
        <w:rPr>
          <w:rFonts w:ascii="Verdana" w:hAnsi="Verdana"/>
          <w:sz w:val="20"/>
          <w:szCs w:val="20"/>
          <w:lang w:val="en-US"/>
        </w:rPr>
        <w:t xml:space="preserve">Please send the notification together with Annex to </w:t>
      </w:r>
      <w:hyperlink r:id="rId12" w:history="1">
        <w:r w:rsidRPr="000F7D92">
          <w:rPr>
            <w:rStyle w:val="Hyperlink"/>
            <w:lang w:val="en-US"/>
          </w:rPr>
          <w:t>kirjaamo@finanssivalvonta.fi</w:t>
        </w:r>
      </w:hyperlink>
      <w:r w:rsidRPr="000F7D92">
        <w:rPr>
          <w:rFonts w:ascii="Verdana" w:hAnsi="Verdana"/>
          <w:sz w:val="20"/>
          <w:szCs w:val="20"/>
          <w:lang w:val="en-US"/>
        </w:rPr>
        <w:t>:</w:t>
      </w:r>
    </w:p>
    <w:p w:rsidR="00E55CD9" w:rsidRPr="000F7D92" w:rsidRDefault="00E55CD9">
      <w:pPr>
        <w:rPr>
          <w:lang w:val="en-US"/>
        </w:rPr>
      </w:pPr>
    </w:p>
    <w:sectPr w:rsidR="00E55CD9" w:rsidRPr="000F7D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D92" w:rsidRDefault="000F7D92" w:rsidP="000F7D92">
      <w:pPr>
        <w:spacing w:after="0" w:line="240" w:lineRule="auto"/>
      </w:pPr>
      <w:r>
        <w:separator/>
      </w:r>
    </w:p>
  </w:endnote>
  <w:endnote w:type="continuationSeparator" w:id="0">
    <w:p w:rsidR="000F7D92" w:rsidRDefault="000F7D92" w:rsidP="000F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980" w:rsidRDefault="00DC19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980" w:rsidRDefault="00DC19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980" w:rsidRDefault="00DC1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D92" w:rsidRDefault="000F7D92" w:rsidP="000F7D92">
      <w:pPr>
        <w:spacing w:after="0" w:line="240" w:lineRule="auto"/>
      </w:pPr>
      <w:r>
        <w:separator/>
      </w:r>
    </w:p>
  </w:footnote>
  <w:footnote w:type="continuationSeparator" w:id="0">
    <w:p w:rsidR="000F7D92" w:rsidRDefault="000F7D92" w:rsidP="000F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980" w:rsidRDefault="00DC19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724675"/>
      <w:docPartObj>
        <w:docPartGallery w:val="Watermarks"/>
        <w:docPartUnique/>
      </w:docPartObj>
    </w:sdtPr>
    <w:sdtEndPr/>
    <w:sdtContent>
      <w:p w:rsidR="000F7D92" w:rsidRDefault="00EA722A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980" w:rsidRDefault="00DC1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7541"/>
    <w:multiLevelType w:val="hybridMultilevel"/>
    <w:tmpl w:val="31FAA9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C3CB4"/>
    <w:multiLevelType w:val="hybridMultilevel"/>
    <w:tmpl w:val="2A4E50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1A"/>
    <w:rsid w:val="000A7216"/>
    <w:rsid w:val="000F7D92"/>
    <w:rsid w:val="002B1A9B"/>
    <w:rsid w:val="002E5F28"/>
    <w:rsid w:val="0038619F"/>
    <w:rsid w:val="004C6FBC"/>
    <w:rsid w:val="00537BED"/>
    <w:rsid w:val="00567B1A"/>
    <w:rsid w:val="00C852BF"/>
    <w:rsid w:val="00D77A5F"/>
    <w:rsid w:val="00DC1980"/>
    <w:rsid w:val="00DD58B6"/>
    <w:rsid w:val="00E55CD9"/>
    <w:rsid w:val="00EA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B0E413-A86C-4CD7-BA0C-CEDAA8AD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1A"/>
  </w:style>
  <w:style w:type="paragraph" w:styleId="Heading1">
    <w:name w:val="heading 1"/>
    <w:basedOn w:val="Normal"/>
    <w:next w:val="Normal"/>
    <w:link w:val="Heading1Char"/>
    <w:uiPriority w:val="9"/>
    <w:qFormat/>
    <w:rsid w:val="00567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B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B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7B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67B1A"/>
    <w:pPr>
      <w:ind w:left="720"/>
      <w:contextualSpacing/>
    </w:pPr>
  </w:style>
  <w:style w:type="table" w:styleId="TableGrid">
    <w:name w:val="Table Grid"/>
    <w:basedOn w:val="TableNormal"/>
    <w:rsid w:val="0056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7B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92"/>
  </w:style>
  <w:style w:type="paragraph" w:styleId="Footer">
    <w:name w:val="footer"/>
    <w:basedOn w:val="Normal"/>
    <w:link w:val="FooterChar"/>
    <w:uiPriority w:val="99"/>
    <w:unhideWhenUsed/>
    <w:rsid w:val="000F7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jaamo@finanssivalvonta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ityclass xmlns="http://schemas.microsoft.com/sharepoint/v3">Salassa pidettävä</Publicityclass>
    <ValidEnd xmlns="http://schemas.microsoft.com/sharepoint/v3" xsi:nil="true"/>
    <LanguageFiva xmlns="http://schemas.microsoft.com/sharepoint/v3">fi - suomi</LanguageFiva>
    <OriginatorUnitFiva xmlns="http://schemas.microsoft.com/sharepoint/v3" xsi:nil="true"/>
    <SignatureDescription xmlns="http://schemas.microsoft.com/sharepoint/v3" xsi:nil="true"/>
    <DateDisplay xmlns="http://schemas.microsoft.com/sharepoint/v3" xsi:nil="true"/>
    <TaskId xmlns="88CABFB7-9B33-4452-B7AB-513AA0E8BEF7">10662</TaskId>
    <Status xmlns="http://schemas.microsoft.com/sharepoint/v3">Valmis</Status>
    <Abstract xmlns="http://schemas.microsoft.com/sharepoint/v3" xsi:nil="true"/>
    <Acquired xmlns="http://schemas.microsoft.com/sharepoint/v3" xsi:nil="true"/>
    <Originator xmlns="http://schemas.microsoft.com/sharepoint/v3" xsi:nil="true"/>
    <OtherID xmlns="http://schemas.microsoft.com/sharepoint/v3" xsi:nil="true"/>
    <AuthenticityDescription xmlns="http://schemas.microsoft.com/sharepoint/v3" xsi:nil="true"/>
    <ArchiveTime xmlns="http://schemas.microsoft.com/sharepoint/v3">1</ArchiveTime>
    <CustomDistributionRestricted xmlns="http://schemas.microsoft.com/sharepoint/v3">false</CustomDistributionRestricted>
    <RegistrationID xmlns="http://schemas.microsoft.com/sharepoint/v3" xsi:nil="true"/>
    <ValidBegin xmlns="http://schemas.microsoft.com/sharepoint/v3" xsi:nil="true"/>
    <IconOverlay xmlns="http://schemas.microsoft.com/sharepoint/v4" xsi:nil="true"/>
    <GRSSelectionDate xmlns="http://schemas.microsoft.com/sharepoint/v3">2019-06-27T07:18:11+00:00</GRSSelectionDate>
    <SharePointId xmlns="http://schemas.microsoft.com/sharepoint/v3">df703fce-3303-4e11-a3fc-76e94dbf6850</SharePointId>
    <AuthenticityDate xmlns="http://schemas.microsoft.com/sharepoint/v3" xsi:nil="true"/>
    <Sender xmlns="http://schemas.microsoft.com/sharepoint/v3" xsi:nil="true"/>
    <GRSId xmlns="88CABFB7-9B33-4452-B7AB-513AA0E8BEF7">44330</GRSId>
    <Diarium xmlns="http://schemas.microsoft.com/sharepoint/v3">false</Diarium>
    <Receiver xmlns="http://schemas.microsoft.com/sharepoint/v3" xsi:nil="true"/>
    <SPDescription xmlns="http://schemas.microsoft.com/sharepoint/v3" xsi:nil="true"/>
    <Function xmlns="88CABFB7-9B33-4452-B7AB-513AA0E8BEF7">02.05.20 EMIR-valvonta</Function>
    <AddedRelations xmlns="http://schemas.microsoft.com/sharepoint/v3" xsi:nil="true"/>
    <YhpeCode xmlns="http://schemas.microsoft.com/sharepoint/v3" xsi:nil="true"/>
    <Direction xmlns="http://schemas.microsoft.com/sharepoint/v3" xsi:nil="true"/>
    <CustomDistribution xmlns="http://schemas.microsoft.com/sharepoint/v3" xsi:nil="true"/>
    <Registration xmlns="http://schemas.microsoft.com/sharepoint/v3" xsi:nil="true"/>
    <SelectedYhpeData xmlns="http://schemas.microsoft.com/sharepoint/v3" xsi:nil="true"/>
    <Personaldata xmlns="http://schemas.microsoft.com/sharepoint/v3">Ei sisällä henkilötietoja</Personaldata>
    <AuthenticityChecker xmlns="http://schemas.microsoft.com/sharepoint/v3" xsi:nil="true"/>
    <Sent xmlns="http://schemas.microsoft.com/sharepoint/v3" xsi:nil="true"/>
    <RecordType xmlns="88CABFB7-9B33-4452-B7AB-513AA0E8BEF7">muu asiakirja</RecordType>
    <DocumentShape xmlns="http://schemas.microsoft.com/sharepoint/v3" xsi:nil="true"/>
    <Deadline xmlns="http://schemas.microsoft.com/sharepoint/v3" xsi:nil="true"/>
    <ProtectionLevel xmlns="http://schemas.microsoft.com/sharepoint/v3">-</ProtectionLevel>
    <RegulationID xmlns="http://schemas.microsoft.com/sharepoint/v3" xsi:nil="true"/>
    <Date xmlns="http://schemas.microsoft.com/sharepoint/v3/fields">2019-06-26T21:00:00+00:00</Date>
    <SecurityReasonFiva xmlns="http://schemas.microsoft.com/sharepoint/v3">JulkL 24.1 § 20 k yksityisen liike- ja ammattisalaisuus</SecurityReasonFiva>
    <CorporateName xmlns="http://schemas.microsoft.com/sharepoint/v3" xsi:nil="true"/>
    <BOFMigraatio xmlns="d3daef55-7209-4dc2-8bd7-624befa91b14">false</BOFMigraatio>
    <OriginatorCorporateName xmlns="http://schemas.microsoft.com/sharepoint/v3" xsi:nil="true"/>
    <_dlc_DocId xmlns="d3daef55-7209-4dc2-8bd7-624befa91b14">ZCWHNTZ4H2Q3-1654-158</_dlc_DocId>
    <_dlc_DocIdUrl xmlns="d3daef55-7209-4dc2-8bd7-624befa91b14">
      <Url>http://valo.bofnet.fi/fiva/valvonta/markkinavalvonta/_layouts/DocIdRedir.aspx?ID=ZCWHNTZ4H2Q3-1654-158</Url>
      <Description>ZCWHNTZ4H2Q3-1654-158</Description>
    </_dlc_DocIdUrl>
    <LinkInfoId xmlns="88CABFB7-9B33-4452-B7AB-513AA0E8BEF7" xsi:nil="true"/>
    <SendToBuffer xmlns="88CABFB7-9B33-4452-B7AB-513AA0E8BEF7" xsi:nil="true"/>
    <TaskPhaseId xmlns="88CABFB7-9B33-4452-B7AB-513AA0E8BEF7">13239</TaskPhaseId>
    <AccessRights xmlns="http://schemas.microsoft.com/sharepoint/v3">
      <UserInfo>
        <DisplayName>BOFNET\fiva_users</DisplayName>
        <AccountId>25</AccountId>
        <AccountType/>
      </UserInfo>
      <UserInfo>
        <DisplayName>BOFNET\rtsistark</DisplayName>
        <AccountId>58</AccountId>
        <AccountType/>
      </UserInfo>
      <UserInfo>
        <DisplayName>BOFNET\KANTOLARI</DisplayName>
        <AccountId>82</AccountId>
        <AccountType/>
      </UserInfo>
      <UserInfo>
        <DisplayName>BOFNET\bjornbi</DisplayName>
        <AccountId>206</AccountId>
        <AccountType/>
      </UserInfo>
      <UserInfo>
        <DisplayName>BOFNET\VINE</DisplayName>
        <AccountId>644</AccountId>
        <AccountType/>
      </UserInfo>
      <UserInfo>
        <DisplayName>BOFNET\fiva_mv_fs</DisplayName>
        <AccountId>855</AccountId>
        <AccountType/>
      </UserInfo>
      <UserInfo>
        <DisplayName>BOFNET\lehtonenno</DisplayName>
        <AccountId>1254</AccountId>
        <AccountType/>
      </UserInfo>
      <UserInfo>
        <DisplayName>BOFNET\macklinno</DisplayName>
        <AccountId>1398</AccountId>
        <AccountType/>
      </UserInfo>
      <UserInfo>
        <DisplayName>BOFNET\kirstu_ta</DisplayName>
        <AccountId>275</AccountId>
        <AccountType/>
      </UserInfo>
    </AccessRigh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ti Fiva" ma:contentTypeID="0x010100A530CFF0EEB1442EBD6E2CB2270C99FD00ECDE9088CFA147D3AD77014B3E3EC4E8004BE73FC758E3CD44919E828A22EE6C8A" ma:contentTypeVersion="7307" ma:contentTypeDescription="Fivan asiakirjat" ma:contentTypeScope="" ma:versionID="f23b8a394c592a57f8ef0dae41040a8e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88CABFB7-9B33-4452-B7AB-513AA0E8BEF7" xmlns:ns4="d3daef55-7209-4dc2-8bd7-624befa91b14" xmlns:ns5="http://schemas.microsoft.com/sharepoint/v4" targetNamespace="http://schemas.microsoft.com/office/2006/metadata/properties" ma:root="true" ma:fieldsID="14f66f493277498c7ee2e2949c50cb8a" ns1:_="" ns2:_="" ns3:_="" ns4:_="" ns5:_="">
    <xsd:import namespace="http://schemas.microsoft.com/sharepoint/v3"/>
    <xsd:import namespace="http://schemas.microsoft.com/sharepoint/v3/fields"/>
    <xsd:import namespace="88CABFB7-9B33-4452-B7AB-513AA0E8BEF7"/>
    <xsd:import namespace="d3daef55-7209-4dc2-8bd7-624befa91b1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3:TaskId" minOccurs="0"/>
                <xsd:element ref="ns3:GRSId" minOccurs="0"/>
                <xsd:element ref="ns1:ArchiveTime" minOccurs="0"/>
                <xsd:element ref="ns3:Function" minOccurs="0"/>
                <xsd:element ref="ns3:RecordType" minOccurs="0"/>
                <xsd:element ref="ns1:Publicityclass"/>
                <xsd:element ref="ns1:SecurityReasonFiva" minOccurs="0"/>
                <xsd:element ref="ns1:CustomDistributionRestricted" minOccurs="0"/>
                <xsd:element ref="ns1:CustomDistribution" minOccurs="0"/>
                <xsd:element ref="ns1:Originator" minOccurs="0"/>
                <xsd:element ref="ns1:OriginatorCorporateName" minOccurs="0"/>
                <xsd:element ref="ns1:OriginatorUnitFiva" minOccurs="0"/>
                <xsd:element ref="ns1:Diarium" minOccurs="0"/>
                <xsd:element ref="ns1:RegistrationID" minOccurs="0"/>
                <xsd:element ref="ns1:Status"/>
                <xsd:element ref="ns1:AddedRelations" minOccurs="0"/>
                <xsd:element ref="ns1:GRSSelectionDate" minOccurs="0"/>
                <xsd:element ref="ns1:SharePointId" minOccurs="0"/>
                <xsd:element ref="ns1:CorporateName" minOccurs="0"/>
                <xsd:element ref="ns1:YhpeCode" minOccurs="0"/>
                <xsd:element ref="ns1:SelectedYhpeData" minOccurs="0"/>
                <xsd:element ref="ns1:DocumentShape" minOccurs="0"/>
                <xsd:element ref="ns1:Direction" minOccurs="0"/>
                <xsd:element ref="ns1:Sender" minOccurs="0"/>
                <xsd:element ref="ns1:Receiver" minOccurs="0"/>
                <xsd:element ref="ns1:Registration" minOccurs="0"/>
                <xsd:element ref="ns1:Sent" minOccurs="0"/>
                <xsd:element ref="ns1:Acquired" minOccurs="0"/>
                <xsd:element ref="ns1:ValidBegin" minOccurs="0"/>
                <xsd:element ref="ns1:ValidEnd" minOccurs="0"/>
                <xsd:element ref="ns1:DateDisplay" minOccurs="0"/>
                <xsd:element ref="ns1:Deadline" minOccurs="0"/>
                <xsd:element ref="ns1:Personaldata" minOccurs="0"/>
                <xsd:element ref="ns1:ProtectionLevel" minOccurs="0"/>
                <xsd:element ref="ns1:LanguageFiva" minOccurs="0"/>
                <xsd:element ref="ns1:OtherID" minOccurs="0"/>
                <xsd:element ref="ns1:RegulationID" minOccurs="0"/>
                <xsd:element ref="ns1:SPDescription" minOccurs="0"/>
                <xsd:element ref="ns1:Abstract" minOccurs="0"/>
                <xsd:element ref="ns1:AuthenticityChecker" minOccurs="0"/>
                <xsd:element ref="ns1:AuthenticityDate" minOccurs="0"/>
                <xsd:element ref="ns1:AuthenticityDescription" minOccurs="0"/>
                <xsd:element ref="ns1:SignatureDescription" minOccurs="0"/>
                <xsd:element ref="ns3:TaskPhaseId" minOccurs="0"/>
                <xsd:element ref="ns4:_dlc_DocId" minOccurs="0"/>
                <xsd:element ref="ns4:_dlc_DocIdUrl" minOccurs="0"/>
                <xsd:element ref="ns4:_dlc_DocIdPersistId" minOccurs="0"/>
                <xsd:element ref="ns1:AccessRights" minOccurs="0"/>
                <xsd:element ref="ns3:TaskPhaseNativeIdentifier" minOccurs="0"/>
                <xsd:element ref="ns3:DocumentTypeKey" minOccurs="0"/>
                <xsd:element ref="ns3:SendToBuffer" minOccurs="0"/>
                <xsd:element ref="ns3:LinkInfoId" minOccurs="0"/>
                <xsd:element ref="ns1:Editor" minOccurs="0"/>
                <xsd:element ref="ns5:IconOverlay" minOccurs="0"/>
                <xsd:element ref="ns1:_vti_ItemHoldRecordStatus" minOccurs="0"/>
                <xsd:element ref="ns4:BOFMigraat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chiveTime" ma:index="5" nillable="true" ma:displayName="Arkistointiajankohta kk" ma:default="1" ma:description="Määritä vaihtoehto; Heti tai aika kuukausina. Diaariasiakirjoilla arkistointiajankohta on aina &quot;Heti&quot;." ma:format="Dropdown" ma:internalName="ArchiveTime" ma:readOnly="false">
      <xsd:simpleType>
        <xsd:restriction base="dms:Choice">
          <xsd:enumeration value="Heti"/>
          <xsd:enumeration value="1"/>
          <xsd:enumeration value="6"/>
          <xsd:enumeration value="12"/>
        </xsd:restriction>
      </xsd:simpleType>
    </xsd:element>
    <xsd:element name="Publicityclass" ma:index="9" ma:displayName="Julkisuusluokka" ma:description="" ma:format="Dropdown" ma:internalName="Publicityclass" ma:readOnly="false">
      <xsd:simpleType>
        <xsd:restriction base="dms:Choice">
          <xsd:enumeration value="Julkinen"/>
          <xsd:enumeration value="Sisäinen"/>
          <xsd:enumeration value="Osittain salassa pidettävä"/>
          <xsd:enumeration value="Salassa pidettävä"/>
        </xsd:restriction>
      </xsd:simpleType>
    </xsd:element>
    <xsd:element name="SecurityReasonFiva" ma:index="10" nillable="true" ma:displayName="Salassapitoperuste" ma:description="" ma:format="Dropdown" ma:internalName="SecurityReasonFiva" ma:readOnly="false">
      <xsd:simpleType>
        <xsd:restriction base="dms:Choice">
          <xsd:enumeration value="-"/>
          <xsd:enumeration value="JulkL 24.1 § 2 k kansainvälinen toiminta"/>
          <xsd:enumeration value="JulkL 24.1 § 3 k esitutkintamateriaali"/>
          <xsd:enumeration value="JulkL 24.1 § 6 k kanteluasiakirjat ennen ratkaisua"/>
          <xsd:enumeration value="JulkL 24.1 § 7 k turvajärjestelmät"/>
          <xsd:enumeration value="JulkL 24.1 § 8 k onnettomuus ja poikkeusoloihin varautuminen"/>
          <xsd:enumeration value="JulkL 24.1 § 12 k selvitykset rahoitusmarkkinoista"/>
          <xsd:enumeration value="JulkL 24.1 § 13 k kansantalouden kehitystä kuvaavat tilastot"/>
          <xsd:enumeration value="JulkL 24.1 § 15 k tarkastus- ja valvontatoimi"/>
          <xsd:enumeration value="JulkL 24.1 § 17 k julkisyhteisön liike- ja ammattisalaisuus"/>
          <xsd:enumeration value="JulkL 24.1 § 18 k julkisyhteisön työmarkkinaosapuolen asiakirjat"/>
          <xsd:enumeration value="JulkL 24.1 § 19 k Fivan oikeudenkäynti valmistelumateriaali"/>
          <xsd:enumeration value="JulkL 24.1 § 20 k yksityisen liike- ja ammattisalaisuus"/>
          <xsd:enumeration value="JulkL 24.1 § 23 k tietoja henkilön vuosituloista tai varallisuudesta"/>
          <xsd:enumeration value="JulkL 24.1 § 25 k tietoja työhallinnon asiakkaista tai terveydentilasta"/>
          <xsd:enumeration value="JulkL 24.1 § 29 k rekrytointi"/>
          <xsd:enumeration value="JulkL 24.1 § 32 k tietoja henkilökohtaisista oloista"/>
          <xsd:enumeration value="JulkL 5.2 § e contrario"/>
          <xsd:enumeration value="JulkL 6.1 § 9 k e contrario"/>
          <xsd:enumeration value="JulkL 7.2 § tarjouskilpailu kesken"/>
          <xsd:enumeration value="JulkL 23 § vaitiolovelvollisuus ja hyväksikäyttökielto"/>
          <xsd:enumeration value="Julkinen, kun asia päätetty"/>
          <xsd:enumeration value="Luottamuksellisuutta ei määritelty"/>
        </xsd:restriction>
      </xsd:simpleType>
    </xsd:element>
    <xsd:element name="CustomDistributionRestricted" ma:index="11" nillable="true" ma:displayName="Jakelu rajoitettu" ma:description="" ma:internalName="CustomDistributionRestricted">
      <xsd:simpleType>
        <xsd:restriction base="dms:Boolean"/>
      </xsd:simpleType>
    </xsd:element>
    <xsd:element name="CustomDistribution" ma:index="12" nillable="true" ma:displayName="Jakelu" ma:description="" ma:internalName="CustomDistribution">
      <xsd:simpleType>
        <xsd:restriction base="dms:Text"/>
      </xsd:simpleType>
    </xsd:element>
    <xsd:element name="Originator" ma:index="13" nillable="true" ma:displayName="Tekijä(t)" ma:description="" ma:internalName="Originator">
      <xsd:simpleType>
        <xsd:restriction base="dms:Text"/>
      </xsd:simpleType>
    </xsd:element>
    <xsd:element name="OriginatorCorporateName" ma:index="14" nillable="true" ma:displayName="Tekijän organisaatio" ma:description="" ma:internalName="OriginatorCorporateName">
      <xsd:simpleType>
        <xsd:restriction base="dms:Text"/>
      </xsd:simpleType>
    </xsd:element>
    <xsd:element name="OriginatorUnitFiva" ma:index="15" nillable="true" ma:displayName="Tekijän organisaatioyksikkö" ma:default="" ma:description="" ma:internalName="OriginatorUnitFiva" ma:readOnly="false">
      <xsd:simpleType>
        <xsd:restriction base="dms:Choice">
          <xsd:enumeration value="Johtaja"/>
          <xsd:enumeration value="Johdon neuvonantaja"/>
          <xsd:enumeration value="Johtoryhmän ja johtokunnan sihteeri"/>
          <xsd:enumeration value="Pääomamarkkinoiden valvonta"/>
          <xsd:enumeration value="IFRS-valvonta"/>
          <xsd:enumeration value="Markkinat"/>
          <xsd:enumeration value="Sijoituspalvelut ja -tuotteet"/>
          <xsd:enumeration value="Pankkivalvonta"/>
          <xsd:enumeration value="Pankkien jatkuva valvonta 1"/>
          <xsd:enumeration value="Pankkien jatkuva valvonta 2"/>
          <xsd:enumeration value="Pankkien tarkastus ja mallit"/>
          <xsd:enumeration value="Pankkien sääntely ja riskialueet"/>
          <xsd:enumeration value="Digitalisaatio ja analyysi"/>
          <xsd:enumeration value="Taloudellinen analyysi"/>
          <xsd:enumeration value="Rahanpesun estäminen"/>
          <xsd:enumeration value="Digitalisaatio ja pankkipalvelut"/>
          <xsd:enumeration value="Vakuutusvalvonta"/>
          <xsd:enumeration value="Vahinko- ja henkivakuutus"/>
          <xsd:enumeration value="Työeläkelaitokset"/>
          <xsd:enumeration value="Vakuutustoiminnan menettelytavat"/>
          <xsd:enumeration value="Esikunta"/>
          <xsd:enumeration value="Lakiasiat"/>
          <xsd:enumeration value="Hallinto"/>
          <xsd:enumeration value="Viestintä"/>
          <xsd:enumeration value="Työttömyysvakuutus"/>
          <xsd:enumeration value="Markkina- ja menettelytapavalvonta"/>
          <xsd:enumeration value="Pankki- ja vakuutuspalvelut ja -tuotteet"/>
          <xsd:enumeration value="Taloudellinen analyysi ja operatiiviset riskit"/>
          <xsd:enumeration value="Operatiiviset riskit"/>
        </xsd:restriction>
      </xsd:simpleType>
    </xsd:element>
    <xsd:element name="Diarium" ma:index="16" nillable="true" ma:displayName="Diarium" ma:default="0" ma:description="" ma:hidden="true" ma:internalName="Diarium" ma:readOnly="false">
      <xsd:simpleType>
        <xsd:restriction base="dms:Boolean"/>
      </xsd:simpleType>
    </xsd:element>
    <xsd:element name="RegistrationID" ma:index="17" nillable="true" ma:displayName="Asianumero" ma:description="" ma:internalName="RegistrationID">
      <xsd:simpleType>
        <xsd:restriction base="dms:Text"/>
      </xsd:simpleType>
    </xsd:element>
    <xsd:element name="Status" ma:index="18" ma:displayName="Tila" ma:default="Luonnos" ma:description="" ma:internalName="Status">
      <xsd:simpleType>
        <xsd:restriction base="dms:Choice">
          <xsd:enumeration value="Luonnos"/>
          <xsd:enumeration value="Valmis"/>
        </xsd:restriction>
      </xsd:simpleType>
    </xsd:element>
    <xsd:element name="AddedRelations" ma:index="19" nillable="true" ma:displayName="Viittaukset dokumentteihin" ma:description="" ma:hidden="true" ma:internalName="AddedRelations" ma:readOnly="false">
      <xsd:simpleType>
        <xsd:restriction base="dms:Note"/>
      </xsd:simpleType>
    </xsd:element>
    <xsd:element name="GRSSelectionDate" ma:index="20" nillable="true" ma:displayName="TOS-luokan valintapvm." ma:description="" ma:format="DateOnly" ma:internalName="GRSSelectionDate">
      <xsd:simpleType>
        <xsd:restriction base="dms:DateTime"/>
      </xsd:simpleType>
    </xsd:element>
    <xsd:element name="SharePointId" ma:index="21" nillable="true" ma:displayName="SharePointId" ma:description="SharePointId" ma:indexed="true" ma:internalName="SharePointId" ma:readOnly="false">
      <xsd:simpleType>
        <xsd:restriction base="dms:Unknown"/>
      </xsd:simpleType>
    </xsd:element>
    <xsd:element name="CorporateName" ma:index="22" nillable="true" ma:displayName="Yhteisö" ma:description="" ma:hidden="true" ma:internalName="CorporateName">
      <xsd:simpleType>
        <xsd:restriction base="dms:Note"/>
      </xsd:simpleType>
    </xsd:element>
    <xsd:element name="YhpeCode" ma:index="23" nillable="true" ma:displayName="YksikköID" ma:description="" ma:hidden="true" ma:internalName="YhpeCode">
      <xsd:simpleType>
        <xsd:restriction base="dms:Note"/>
      </xsd:simpleType>
    </xsd:element>
    <xsd:element name="SelectedYhpeData" ma:index="24" nillable="true" ma:displayName="Yhteisö ja Id" ma:description="" ma:hidden="true" ma:internalName="SelectedYhpeData">
      <xsd:simpleType>
        <xsd:restriction base="dms:Unknown"/>
      </xsd:simpleType>
    </xsd:element>
    <xsd:element name="DocumentShape" ma:index="25" nillable="true" ma:displayName="Dokumentin luonne" ma:description="" ma:internalName="DocumentShape">
      <xsd:simpleType>
        <xsd:union memberTypes="dms:Text">
          <xsd:simpleType>
            <xsd:restriction base="dms:Choice">
              <xsd:enumeration value="Esittelymuistio"/>
              <xsd:enumeration value="Esityslista"/>
              <xsd:enumeration value="Faksi"/>
              <xsd:enumeration value="Kokousmuistio"/>
              <xsd:enumeration value="Lähete"/>
              <xsd:enumeration value="Matkakertomus"/>
              <xsd:enumeration value="Muistio"/>
              <xsd:enumeration value="Pöytäkirja"/>
              <xsd:enumeration value="Tarra 2 x 7"/>
              <xsd:enumeration value="Yleisasiakirja (ilman vastaanottajaa)"/>
              <xsd:enumeration value="Yleisasiakirja (vastaanottajalla)"/>
            </xsd:restriction>
          </xsd:simpleType>
        </xsd:union>
      </xsd:simpleType>
    </xsd:element>
    <xsd:element name="Direction" ma:index="26" nillable="true" ma:displayName="Suunta" ma:description="" ma:format="RadioButtons" ma:internalName="Direction">
      <xsd:simpleType>
        <xsd:restriction base="dms:Choice">
          <xsd:enumeration value="Lähtevä"/>
          <xsd:enumeration value="Saapuva"/>
          <xsd:enumeration value="Sisäinen"/>
        </xsd:restriction>
      </xsd:simpleType>
    </xsd:element>
    <xsd:element name="Sender" ma:index="27" nillable="true" ma:displayName="Lähettäjä" ma:description="" ma:internalName="Sender">
      <xsd:simpleType>
        <xsd:restriction base="dms:Text"/>
      </xsd:simpleType>
    </xsd:element>
    <xsd:element name="Receiver" ma:index="28" nillable="true" ma:displayName="Vastaanottaja" ma:description="" ma:internalName="Receiver">
      <xsd:simpleType>
        <xsd:restriction base="dms:Text"/>
      </xsd:simpleType>
    </xsd:element>
    <xsd:element name="Registration" ma:index="29" nillable="true" ma:displayName="Muu rekisteröinti" ma:description="" ma:internalName="Registration">
      <xsd:simpleType>
        <xsd:restriction base="dms:Text"/>
      </xsd:simpleType>
    </xsd:element>
    <xsd:element name="Sent" ma:index="30" nillable="true" ma:displayName="Lähetetty" ma:description="" ma:format="DateOnly" ma:internalName="Sent">
      <xsd:simpleType>
        <xsd:restriction base="dms:DateTime"/>
      </xsd:simpleType>
    </xsd:element>
    <xsd:element name="Acquired" ma:index="31" nillable="true" ma:displayName="Vastaanotettu" ma:description="" ma:format="DateOnly" ma:internalName="Acquired">
      <xsd:simpleType>
        <xsd:restriction base="dms:DateTime"/>
      </xsd:simpleType>
    </xsd:element>
    <xsd:element name="ValidBegin" ma:index="32" nillable="true" ma:displayName="Voimassaolo (alku)" ma:description="" ma:format="DateOnly" ma:internalName="ValidBegin">
      <xsd:simpleType>
        <xsd:restriction base="dms:DateTime"/>
      </xsd:simpleType>
    </xsd:element>
    <xsd:element name="ValidEnd" ma:index="33" nillable="true" ma:displayName="Voimassaolo (loppu)" ma:description="" ma:format="DateOnly" ma:internalName="ValidEnd">
      <xsd:simpleType>
        <xsd:restriction base="dms:DateTime"/>
      </xsd:simpleType>
    </xsd:element>
    <xsd:element name="DateDisplay" ma:index="34" nillable="true" ma:displayName="Tapahtuman pvm" ma:description="" ma:format="DateOnly" ma:internalName="DateDisplay">
      <xsd:simpleType>
        <xsd:restriction base="dms:DateTime"/>
      </xsd:simpleType>
    </xsd:element>
    <xsd:element name="Deadline" ma:index="35" nillable="true" ma:displayName="Määräpäivä" ma:description="" ma:format="DateOnly" ma:internalName="Deadline">
      <xsd:simpleType>
        <xsd:restriction base="dms:DateTime"/>
      </xsd:simpleType>
    </xsd:element>
    <xsd:element name="Personaldata" ma:index="36" nillable="true" ma:displayName="Henkilötietoluonne" ma:description="" ma:internalName="Personaldat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ProtectionLevel" ma:index="37" nillable="true" ma:displayName="Suojaustaso" ma:description="" ma:internalName="ProtectionLevel" ma:readOnly="false">
      <xsd:simpleType>
        <xsd:restriction base="dms:Choice">
          <xsd:enumeration value="-"/>
          <xsd:enumeration value="I"/>
          <xsd:enumeration value="II"/>
          <xsd:enumeration value="III"/>
          <xsd:enumeration value="IV"/>
        </xsd:restriction>
      </xsd:simpleType>
    </xsd:element>
    <xsd:element name="LanguageFiva" ma:index="38" nillable="true" ma:displayName="Kieli" ma:default="fi - suomi" ma:internalName="LanguageFiva" ma:readOnly="false">
      <xsd:simpleType>
        <xsd:restriction base="dms:Choice">
          <xsd:enumeration value="fi - suomi"/>
          <xsd:enumeration value="en - englanti"/>
          <xsd:enumeration value="sv - ruotsi"/>
          <xsd:enumeration value="muu"/>
        </xsd:restriction>
      </xsd:simpleType>
    </xsd:element>
    <xsd:element name="OtherID" ma:index="39" nillable="true" ma:displayName="Muu tunnus" ma:description="" ma:internalName="OtherID">
      <xsd:simpleType>
        <xsd:restriction base="dms:Text"/>
      </xsd:simpleType>
    </xsd:element>
    <xsd:element name="RegulationID" ma:index="40" nillable="true" ma:displayName="Määräystunnus" ma:description="" ma:internalName="RegulationID">
      <xsd:simpleType>
        <xsd:restriction base="dms:Text"/>
      </xsd:simpleType>
    </xsd:element>
    <xsd:element name="SPDescription" ma:index="42" nillable="true" ma:displayName="Lisätietoja" ma:internalName="SPDescription">
      <xsd:simpleType>
        <xsd:restriction base="dms:Note">
          <xsd:maxLength value="255"/>
        </xsd:restriction>
      </xsd:simpleType>
    </xsd:element>
    <xsd:element name="Abstract" ma:index="43" nillable="true" ma:displayName="Tiivistelmä" ma:description="" ma:internalName="Abstract">
      <xsd:simpleType>
        <xsd:restriction base="dms:Note"/>
      </xsd:simpleType>
    </xsd:element>
    <xsd:element name="AuthenticityChecker" ma:index="44" nillable="true" ma:displayName="Tarkastusmerk. tekijä" ma:description="" ma:internalName="AuthenticityChecker">
      <xsd:simpleType>
        <xsd:restriction base="dms:Text"/>
      </xsd:simpleType>
    </xsd:element>
    <xsd:element name="AuthenticityDate" ma:index="45" nillable="true" ma:displayName="Tarkastusmerk. aikam." ma:description="" ma:format="DateOnly" ma:internalName="AuthenticityDate">
      <xsd:simpleType>
        <xsd:restriction base="dms:DateTime"/>
      </xsd:simpleType>
    </xsd:element>
    <xsd:element name="AuthenticityDescription" ma:index="46" nillable="true" ma:displayName="Tarkastuksen kuvaus" ma:description="" ma:internalName="AuthenticityDescription">
      <xsd:simpleType>
        <xsd:restriction base="dms:Note"/>
      </xsd:simpleType>
    </xsd:element>
    <xsd:element name="SignatureDescription" ma:index="47" nillable="true" ma:displayName="Allekirjoituksen kuvaus" ma:description="" ma:internalName="SignatureDescription">
      <xsd:simpleType>
        <xsd:restriction base="dms:Text"/>
      </xsd:simpleType>
    </xsd:element>
    <xsd:element name="AccessRights" ma:index="54" nillable="true" ma:displayName="Lukuoikeudet arkistoinnin jälkeen" ma:description="Oletusarvot peritty työtilalta sekä TOS:sta." ma:internalName="AccessRight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1" nillable="true" ma:displayName="Muokkaaj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HoldRecordStatus" ma:index="6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2" ma:displayName="Päivämäärä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ABFB7-9B33-4452-B7AB-513AA0E8BEF7" elementFormDefault="qualified">
    <xsd:import namespace="http://schemas.microsoft.com/office/2006/documentManagement/types"/>
    <xsd:import namespace="http://schemas.microsoft.com/office/infopath/2007/PartnerControls"/>
    <xsd:element name="TaskId" ma:index="3" nillable="true" ma:displayName="TaskId" ma:description="TaskId" ma:hidden="true" ma:internalName="TaskId" ma:readOnly="false">
      <xsd:simpleType>
        <xsd:restriction base="dms:Text"/>
      </xsd:simpleType>
    </xsd:element>
    <xsd:element name="GRSId" ma:index="4" nillable="true" ma:displayName="GRSId" ma:description="GRSId" ma:hidden="true" ma:internalName="GRSId" ma:readOnly="false">
      <xsd:simpleType>
        <xsd:restriction base="dms:Text"/>
      </xsd:simpleType>
    </xsd:element>
    <xsd:element name="Function" ma:index="7" nillable="true" ma:displayName="TOS-luokka (Tehtäväluokka)" ma:description="" ma:internalName="Function">
      <xsd:simpleType>
        <xsd:restriction base="dms:Text"/>
      </xsd:simpleType>
    </xsd:element>
    <xsd:element name="RecordType" ma:index="8" nillable="true" ma:displayName="Asiakirjatyyppi" ma:description="" ma:internalName="RecordType">
      <xsd:simpleType>
        <xsd:restriction base="dms:Text"/>
      </xsd:simpleType>
    </xsd:element>
    <xsd:element name="TaskPhaseId" ma:index="49" nillable="true" ma:displayName="TaskPhaseId" ma:description="" ma:internalName="TaskPhaseId" ma:readOnly="true">
      <xsd:simpleType>
        <xsd:restriction base="dms:Text"/>
      </xsd:simpleType>
    </xsd:element>
    <xsd:element name="TaskPhaseNativeIdentifier" ma:index="55" nillable="true" ma:displayName="TaskPhaseNativeIdentifier" ma:description="" ma:internalName="TaskPhaseNativeIdentifier" ma:readOnly="true">
      <xsd:simpleType>
        <xsd:restriction base="dms:Text"/>
      </xsd:simpleType>
    </xsd:element>
    <xsd:element name="DocumentTypeKey" ma:index="57" nillable="true" ma:displayName="DocumentTypeKey" ma:description="" ma:internalName="DocumentTypeKey" ma:readOnly="true">
      <xsd:simpleType>
        <xsd:restriction base="dms:Text"/>
      </xsd:simpleType>
    </xsd:element>
    <xsd:element name="SendToBuffer" ma:index="58" nillable="true" ma:displayName="Arkistoinnin tila" ma:description="Kertoo koska arkistointi on aloitettu tai suoritettu kyseiselle kohteelle." ma:internalName="SendToBuffer" ma:readOnly="true">
      <xsd:simpleType>
        <xsd:restriction base="dms:Text"/>
      </xsd:simpleType>
    </xsd:element>
    <xsd:element name="LinkInfoId" ma:index="59" nillable="true" ma:displayName="LinkInfoId" ma:description="" ma:hidden="true" ma:internalName="LinkInfo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ef55-7209-4dc2-8bd7-624befa91b14" elementFormDefault="qualified">
    <xsd:import namespace="http://schemas.microsoft.com/office/2006/documentManagement/types"/>
    <xsd:import namespace="http://schemas.microsoft.com/office/infopath/2007/PartnerControls"/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OFMigraatio" ma:index="66" nillable="true" ma:displayName="BOFMigraatio" ma:default="0" ma:internalName="BOFMigraati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0" ma:displayName="Content Type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 ma:index="41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C22A-46C0-4DD7-860A-6F323ADF29A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88CABFB7-9B33-4452-B7AB-513AA0E8B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3daef55-7209-4dc2-8bd7-624befa91b14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A713EE-E740-4830-A4A7-8B1CE9546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88CABFB7-9B33-4452-B7AB-513AA0E8BEF7"/>
    <ds:schemaRef ds:uri="d3daef55-7209-4dc2-8bd7-624befa91b1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B0ADD-C53F-4CE5-88F7-2DADBE182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E1B84-E34B-4440-8DA6-3E571B062A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17C5E4-FD45-4D4C-95AB-7D4DAE31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2676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IG exemption to the reporting obligation</vt:lpstr>
    </vt:vector>
  </TitlesOfParts>
  <Company>Bank of Finland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IG exemption to the reporting obligation</dc:title>
  <dc:subject/>
  <dc:creator>Manninen, Jyrki</dc:creator>
  <cp:keywords/>
  <dc:description/>
  <cp:lastModifiedBy>Manninen, Jyrki</cp:lastModifiedBy>
  <cp:revision>3</cp:revision>
  <dcterms:created xsi:type="dcterms:W3CDTF">2019-09-23T12:02:00Z</dcterms:created>
  <dcterms:modified xsi:type="dcterms:W3CDTF">2019-10-10T05:03:00Z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0x010100A530CFF0EEB1442EBD6E2CB2270C99FD00ECDE9088CFA147D3AD77014B3E3EC4E8004BE73FC758E3CD44919E828A22EE6C8A</vt:lpwstr>
  </property>
  <property fmtid="{D5CDD505-2E9C-101B-9397-08002B2CF9AE}" pid="3" name="_dlc_DocIdItemGuid">
    <vt:lpwstr>aa376cfd-221f-4642-8b0f-a040cc6616aa</vt:lpwstr>
  </property>
  <property fmtid="{D5CDD505-2E9C-101B-9397-08002B2CF9AE}" pid="4" name="RestrictionEscbSensitivity">
    <vt:lpwstr/>
  </property>
</Properties>
</file>